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Neo Sans Std" w:cs="Neo Sans Std" w:eastAsia="Neo Sans Std" w:hAnsi="Neo Sans Std"/>
          <w:b w:val="1"/>
          <w:color w:val="c00000"/>
          <w:sz w:val="40"/>
          <w:szCs w:val="40"/>
        </w:rPr>
      </w:pPr>
      <w:r w:rsidDel="00000000" w:rsidR="00000000" w:rsidRPr="00000000">
        <w:rPr>
          <w:rFonts w:ascii="Neo Sans Std" w:cs="Neo Sans Std" w:eastAsia="Neo Sans Std" w:hAnsi="Neo Sans Std"/>
          <w:b w:val="1"/>
          <w:color w:val="c00000"/>
          <w:sz w:val="40"/>
          <w:szCs w:val="40"/>
          <w:rtl w:val="0"/>
        </w:rPr>
        <w:t xml:space="preserve">Informe de evaluación y sistematización de proyecto </w:t>
      </w:r>
    </w:p>
    <w:p w:rsidR="00000000" w:rsidDel="00000000" w:rsidP="00000000" w:rsidRDefault="00000000" w:rsidRPr="00000000" w14:paraId="00000002">
      <w:pPr>
        <w:widowControl w:val="1"/>
        <w:spacing w:before="0" w:lineRule="auto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88" w:lineRule="auto"/>
        <w:jc w:val="both"/>
        <w:rPr>
          <w:rFonts w:ascii="NeoSansStd-Regular" w:cs="NeoSansStd-Regular" w:eastAsia="NeoSansStd-Regular" w:hAnsi="NeoSansStd-Regular"/>
          <w:sz w:val="24"/>
          <w:szCs w:val="24"/>
        </w:rPr>
      </w:pPr>
      <w:r w:rsidDel="00000000" w:rsidR="00000000" w:rsidRPr="00000000">
        <w:rPr>
          <w:rFonts w:ascii="NeoSansStd-Regular" w:cs="NeoSansStd-Regular" w:eastAsia="NeoSansStd-Regular" w:hAnsi="NeoSansStd-Regular"/>
          <w:sz w:val="24"/>
          <w:szCs w:val="24"/>
          <w:rtl w:val="0"/>
        </w:rPr>
        <w:t xml:space="preserve">El Informe de evaluación y sistematización de proyecto nos permite tener recopilar y sistematizar los aprendizajes de los proyectos de envergadura o estratégicos, de cara a la sistematización del conocimiento generado así como a desarrollar mejoras para futuros proyectos. </w:t>
      </w:r>
    </w:p>
    <w:p w:rsidR="00000000" w:rsidDel="00000000" w:rsidP="00000000" w:rsidRDefault="00000000" w:rsidRPr="00000000" w14:paraId="00000004">
      <w:pPr>
        <w:spacing w:after="120" w:line="288" w:lineRule="auto"/>
        <w:jc w:val="both"/>
        <w:rPr>
          <w:rFonts w:ascii="NeoSansStd-Regular" w:cs="NeoSansStd-Regular" w:eastAsia="NeoSansStd-Regular" w:hAnsi="NeoSansStd-Regular"/>
          <w:sz w:val="24"/>
          <w:szCs w:val="24"/>
        </w:rPr>
      </w:pPr>
      <w:r w:rsidDel="00000000" w:rsidR="00000000" w:rsidRPr="00000000">
        <w:rPr>
          <w:rFonts w:ascii="NeoSansStd-Regular" w:cs="NeoSansStd-Regular" w:eastAsia="NeoSansStd-Regular" w:hAnsi="NeoSansStd-Regular"/>
          <w:sz w:val="24"/>
          <w:szCs w:val="24"/>
          <w:rtl w:val="0"/>
        </w:rPr>
        <w:t xml:space="preserve">No todos los apartados son aplicables a todos los proyectos, así se recomienda, al finalizar, borrar los apartados que no proceden. </w:t>
      </w:r>
    </w:p>
    <w:p w:rsidR="00000000" w:rsidDel="00000000" w:rsidP="00000000" w:rsidRDefault="00000000" w:rsidRPr="00000000" w14:paraId="00000005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Datos básicos del proyecto</w:t>
      </w:r>
    </w:p>
    <w:p w:rsidR="00000000" w:rsidDel="00000000" w:rsidP="00000000" w:rsidRDefault="00000000" w:rsidRPr="00000000" w14:paraId="00000006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b w:val="1"/>
          <w:rtl w:val="0"/>
        </w:rPr>
        <w:t xml:space="preserve">Título del proyecto: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88" w:lineRule="auto"/>
        <w:jc w:val="both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Fonts w:ascii="Neo Sans Std" w:cs="Neo Sans Std" w:eastAsia="Neo Sans Std" w:hAnsi="Neo Sans Std"/>
          <w:b w:val="1"/>
          <w:rtl w:val="0"/>
        </w:rPr>
        <w:t xml:space="preserve">Equipo</w:t>
      </w:r>
      <w:r w:rsidDel="00000000" w:rsidR="00000000" w:rsidRPr="00000000">
        <w:rPr>
          <w:rFonts w:ascii="Neo Sans Std" w:cs="Neo Sans Std" w:eastAsia="Neo Sans Std" w:hAnsi="Neo Sans Std"/>
          <w:b w:val="1"/>
          <w:vertAlign w:val="superscript"/>
        </w:rPr>
        <w:footnoteReference w:customMarkFollows="0" w:id="0"/>
      </w:r>
      <w:r w:rsidDel="00000000" w:rsidR="00000000" w:rsidRPr="00000000">
        <w:rPr>
          <w:rFonts w:ascii="Neo Sans Std" w:cs="Neo Sans Std" w:eastAsia="Neo Sans Std" w:hAnsi="Neo Sans Std"/>
          <w:b w:val="1"/>
          <w:rtl w:val="0"/>
        </w:rPr>
        <w:t xml:space="preserve">:</w:t>
      </w:r>
    </w:p>
    <w:p w:rsidR="00000000" w:rsidDel="00000000" w:rsidP="00000000" w:rsidRDefault="00000000" w:rsidRPr="00000000" w14:paraId="00000008">
      <w:pPr>
        <w:spacing w:after="120" w:line="288" w:lineRule="auto"/>
        <w:jc w:val="both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Fonts w:ascii="Neo Sans Std" w:cs="Neo Sans Std" w:eastAsia="Neo Sans Std" w:hAnsi="Neo Sans Std"/>
          <w:b w:val="1"/>
          <w:rtl w:val="0"/>
        </w:rPr>
        <w:t xml:space="preserve">Área: </w:t>
      </w:r>
    </w:p>
    <w:p w:rsidR="00000000" w:rsidDel="00000000" w:rsidP="00000000" w:rsidRDefault="00000000" w:rsidRPr="00000000" w14:paraId="00000009">
      <w:pPr>
        <w:spacing w:after="120" w:line="288" w:lineRule="auto"/>
        <w:jc w:val="both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Coordinación interna </w:t>
      </w:r>
    </w:p>
    <w:p w:rsidR="00000000" w:rsidDel="00000000" w:rsidP="00000000" w:rsidRDefault="00000000" w:rsidRPr="00000000" w14:paraId="0000000B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Valoración de la coordinación interna, tanto del equipo que ejecuta, entre las cooperativas participantes. Herramientas o metodología de coordinación utilizada en el proyecto. </w:t>
      </w:r>
    </w:p>
    <w:tbl>
      <w:tblPr>
        <w:tblStyle w:val="Table1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Propuestas de mejora para futuros proyectos: </w:t>
            </w:r>
          </w:p>
          <w:p w:rsidR="00000000" w:rsidDel="00000000" w:rsidP="00000000" w:rsidRDefault="00000000" w:rsidRPr="00000000" w14:paraId="00000014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Interlocución y satisfacción de la entidad cliente </w:t>
      </w:r>
    </w:p>
    <w:p w:rsidR="00000000" w:rsidDel="00000000" w:rsidP="00000000" w:rsidRDefault="00000000" w:rsidRPr="00000000" w14:paraId="00000019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Valorar, de manera cualitativa, como ha sido la relación y satisfacción cualitativa de la entidad cliente. </w:t>
      </w:r>
    </w:p>
    <w:tbl>
      <w:tblPr>
        <w:tblStyle w:val="Table2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Propuestas de mejora para futuros proyectos: </w:t>
            </w:r>
          </w:p>
          <w:p w:rsidR="00000000" w:rsidDel="00000000" w:rsidP="00000000" w:rsidRDefault="00000000" w:rsidRPr="00000000" w14:paraId="00000022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Valoración metodológica y de </w:t>
      </w:r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equipo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Valorar la propuesta metodológica para el desarrollo del proyecto. </w:t>
      </w:r>
    </w:p>
    <w:p w:rsidR="00000000" w:rsidDel="00000000" w:rsidP="00000000" w:rsidRDefault="00000000" w:rsidRPr="00000000" w14:paraId="00000028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Nivel de competencia y desempeño del equipo. Necesidades asociadas al desarrollo del proyecto (herramientas, conocimientos, etc.) </w:t>
      </w:r>
    </w:p>
    <w:tbl>
      <w:tblPr>
        <w:tblStyle w:val="Table3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Propuestas de mejora para futuros proyectos: </w:t>
            </w:r>
          </w:p>
          <w:p w:rsidR="00000000" w:rsidDel="00000000" w:rsidP="00000000" w:rsidRDefault="00000000" w:rsidRPr="00000000" w14:paraId="0000003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1"/>
        <w:spacing w:before="0" w:lineRule="auto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Resultados del proyecto </w:t>
      </w:r>
    </w:p>
    <w:p w:rsidR="00000000" w:rsidDel="00000000" w:rsidP="00000000" w:rsidRDefault="00000000" w:rsidRPr="00000000" w14:paraId="00000037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Resultados alcanzados (posible comparativa con los objetivos del mismo)</w:t>
      </w:r>
    </w:p>
    <w:tbl>
      <w:tblPr>
        <w:tblStyle w:val="Table4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Propuestas de mejora para futuros proyectos: </w:t>
            </w:r>
          </w:p>
          <w:p w:rsidR="00000000" w:rsidDel="00000000" w:rsidP="00000000" w:rsidRDefault="00000000" w:rsidRPr="00000000" w14:paraId="00000040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widowControl w:val="1"/>
        <w:spacing w:before="0" w:lineRule="auto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Sistematización de conocimiento  </w:t>
      </w:r>
    </w:p>
    <w:p w:rsidR="00000000" w:rsidDel="00000000" w:rsidP="00000000" w:rsidRDefault="00000000" w:rsidRPr="00000000" w14:paraId="00000046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Breve recopilación del conocimiento generado en el proyecto (principales ítems, se pueden enlazar informes específicos). </w:t>
      </w:r>
    </w:p>
    <w:tbl>
      <w:tblPr>
        <w:tblStyle w:val="Table5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Propuestas de mejora para futuros proyectos: </w:t>
            </w:r>
          </w:p>
          <w:p w:rsidR="00000000" w:rsidDel="00000000" w:rsidP="00000000" w:rsidRDefault="00000000" w:rsidRPr="00000000" w14:paraId="0000004F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widowControl w:val="1"/>
        <w:spacing w:before="0" w:lineRule="auto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Otros aspectos a valorar</w:t>
      </w:r>
    </w:p>
    <w:p w:rsidR="00000000" w:rsidDel="00000000" w:rsidP="00000000" w:rsidRDefault="00000000" w:rsidRPr="00000000" w14:paraId="00000055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Si procede, indicar otros aspectos a valorar (económicos, de gestión, etc.). </w:t>
      </w:r>
    </w:p>
    <w:tbl>
      <w:tblPr>
        <w:tblStyle w:val="Table6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Propuestas de mejora para futuros proyectos: </w:t>
            </w:r>
          </w:p>
          <w:p w:rsidR="00000000" w:rsidDel="00000000" w:rsidP="00000000" w:rsidRDefault="00000000" w:rsidRPr="00000000" w14:paraId="0000005E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widowControl w:val="1"/>
        <w:spacing w:before="0" w:lineRule="auto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240" w:line="276" w:lineRule="auto"/>
        <w:jc w:val="both"/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color w:val="bf003d"/>
          <w:sz w:val="32"/>
          <w:szCs w:val="32"/>
          <w:u w:val="single"/>
          <w:rtl w:val="0"/>
        </w:rPr>
        <w:t xml:space="preserve">Principales lecciones aprendidas y aspectos clave</w:t>
      </w:r>
    </w:p>
    <w:p w:rsidR="00000000" w:rsidDel="00000000" w:rsidP="00000000" w:rsidRDefault="00000000" w:rsidRPr="00000000" w14:paraId="00000064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Es el conocimiento adquirido a través de la experiencia en la gestión y participación en un proyecto y refleja información sobre elementos que han salido bien y las que han salido mal, porque se aprende de ambas. Resumen únicamente de los aspectos clave de los apartados anteriores. </w:t>
      </w:r>
    </w:p>
    <w:p w:rsidR="00000000" w:rsidDel="00000000" w:rsidP="00000000" w:rsidRDefault="00000000" w:rsidRPr="00000000" w14:paraId="00000065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Las siguientes preguntas pueden ayudar a analizar las lecciones aprendidas: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¿Qué funcionó bien en nuestro Proyecto y qué funcionó mal en el Proyecto? ¿Cuál fue la causa?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¿Cuál es la causa raíz que desencadenó dicho resultado positivo/negativo en el Proyecto?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¿Cuál es la causa raíz que desencadenó dicho resultado negativo en el Proyecto?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¿Qué objetivos no se alcanzaron en el Proyecto?, (fecha, costo, calidad, etc.) ?, ¿cuál fue la causa de estos fracasos en el Proyecto?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¿Hubo imprevistos (eventos inesperados) ocurrieron en el Proyecto?, ¿cuáles fueron sus consecuencias?</w:t>
      </w:r>
    </w:p>
    <w:p w:rsidR="00000000" w:rsidDel="00000000" w:rsidP="00000000" w:rsidRDefault="00000000" w:rsidRPr="00000000" w14:paraId="0000006B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Una buena forma de expresar una lección aprendida es seguir la siguiente estructura, que se podría expresar cada punto en una en una frase: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Descripción de las condiciones, causas o factores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Descripción de una situación final, un resultado, o una consecuencia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Descripción de la acción correctiva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120" w:line="288" w:lineRule="auto"/>
        <w:ind w:left="720" w:hanging="360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Recomendación</w:t>
      </w:r>
    </w:p>
    <w:p w:rsidR="00000000" w:rsidDel="00000000" w:rsidP="00000000" w:rsidRDefault="00000000" w:rsidRPr="00000000" w14:paraId="00000070">
      <w:pPr>
        <w:spacing w:after="120" w:line="288" w:lineRule="auto"/>
        <w:jc w:val="both"/>
        <w:rPr>
          <w:rFonts w:ascii="Neo Sans Std" w:cs="Neo Sans Std" w:eastAsia="Neo Sans Std" w:hAnsi="Neo Sans Std"/>
        </w:rPr>
      </w:pPr>
      <w:r w:rsidDel="00000000" w:rsidR="00000000" w:rsidRPr="00000000">
        <w:rPr>
          <w:rFonts w:ascii="Neo Sans Std" w:cs="Neo Sans Std" w:eastAsia="Neo Sans Std" w:hAnsi="Neo Sans Std"/>
          <w:rtl w:val="0"/>
        </w:rPr>
        <w:t xml:space="preserve">(borrar esta introducción tras rellenar el apartado)</w:t>
      </w:r>
    </w:p>
    <w:tbl>
      <w:tblPr>
        <w:tblStyle w:val="Table7"/>
        <w:tblW w:w="9202.0" w:type="dxa"/>
        <w:jc w:val="left"/>
        <w:tblBorders>
          <w:top w:color="bf003d" w:space="0" w:sz="4" w:val="single"/>
          <w:left w:color="bf003d" w:space="0" w:sz="4" w:val="single"/>
          <w:bottom w:color="bf003d" w:space="0" w:sz="4" w:val="single"/>
          <w:right w:color="bf003d" w:space="0" w:sz="4" w:val="single"/>
          <w:insideH w:color="bf003d" w:space="0" w:sz="4" w:val="dashed"/>
          <w:insideV w:color="bf003d" w:space="0" w:sz="4" w:val="single"/>
        </w:tblBorders>
        <w:tblLayout w:type="fixed"/>
        <w:tblLook w:val="0400"/>
      </w:tblPr>
      <w:tblGrid>
        <w:gridCol w:w="9202"/>
        <w:tblGridChange w:id="0">
          <w:tblGrid>
            <w:gridCol w:w="9202"/>
          </w:tblGrid>
        </w:tblGridChange>
      </w:tblGrid>
      <w:tr>
        <w:trPr>
          <w:cantSplit w:val="0"/>
          <w:trHeight w:val="3252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1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widowControl w:val="1"/>
        <w:spacing w:before="0" w:lineRule="auto"/>
        <w:rPr>
          <w:rFonts w:ascii="Neo Sans Std" w:cs="Neo Sans Std" w:eastAsia="Neo Sans Std" w:hAnsi="Neo Sans St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spacing w:before="0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spacing w:before="0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spacing w:before="0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418" w:top="1418" w:left="1560" w:right="1134" w:header="708" w:footer="299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Raquel Clemente Pereiro" w:id="0" w:date="2025-01-14T16:38:00Z"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se trata de una valoración personal, si no a nivel de valorar la adecuación del equipo que ha desarrollado el proyecto, detectar necesidades o carencias, valorar aspectos positivos, etc.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7B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eoSansStd-Regular"/>
  <w:font w:name="Neo Sans Std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Source Sans Pro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Source Sans Pro" w:cs="Source Sans Pro" w:eastAsia="Source Sans Pro" w:hAnsi="Source Sans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En caso de tratarse de un proyecto de intercooperación, indicar a qué entidad corresponden las personas participantes.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tabs>
        <w:tab w:val="left" w:leader="none" w:pos="4176"/>
        <w:tab w:val="center" w:leader="none" w:pos="4252"/>
        <w:tab w:val="right" w:leader="none" w:pos="8504"/>
      </w:tabs>
      <w:spacing w:before="0" w:lineRule="auto"/>
      <w:rPr/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widowControl w:val="0"/>
        <w:spacing w:before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spacing w:before="0" w:lineRule="auto"/>
      <w:ind w:left="720" w:hanging="360"/>
    </w:pPr>
    <w:rPr>
      <w:rFonts w:ascii="Quattrocento Sans" w:cs="Quattrocento Sans" w:eastAsia="Quattrocento Sans" w:hAnsi="Quattrocento Sans"/>
      <w:b w:val="1"/>
      <w:color w:val="5d5047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</w:rPr>
  </w:style>
  <w:style w:type="paragraph" w:styleId="Title">
    <w:name w:val="Title"/>
    <w:basedOn w:val="Normal"/>
    <w:next w:val="Normal"/>
    <w:pPr>
      <w:spacing w:after="200" w:before="300" w:lineRule="auto"/>
    </w:pPr>
    <w:rPr>
      <w:sz w:val="48"/>
      <w:szCs w:val="48"/>
    </w:rPr>
  </w:style>
  <w:style w:type="paragraph" w:styleId="Normal" w:default="1">
    <w:name w:val="Normal"/>
    <w:qFormat w:val="1"/>
    <w:rsid w:val="00EF3B03"/>
  </w:style>
  <w:style w:type="paragraph" w:styleId="Ttulo1">
    <w:name w:val="heading 1"/>
    <w:basedOn w:val="Normal"/>
    <w:next w:val="Normal"/>
    <w:uiPriority w:val="9"/>
    <w:qFormat w:val="1"/>
    <w:pPr>
      <w:widowControl w:val="1"/>
      <w:spacing w:before="0"/>
      <w:ind w:left="720" w:hanging="360"/>
      <w:outlineLvl w:val="0"/>
    </w:pPr>
    <w:rPr>
      <w:rFonts w:ascii="Quattrocento Sans" w:cs="Quattrocento Sans" w:eastAsia="Quattrocento Sans" w:hAnsi="Quattrocento Sans"/>
      <w:b w:val="1"/>
      <w:color w:val="5d5047"/>
      <w:sz w:val="28"/>
      <w:szCs w:val="2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200" w:before="360"/>
      <w:outlineLvl w:val="1"/>
    </w:pPr>
    <w:rPr>
      <w:rFonts w:ascii="Arial" w:cs="Arial" w:eastAsia="Arial" w:hAnsi="Arial"/>
      <w:sz w:val="34"/>
      <w:szCs w:val="34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200" w:before="320"/>
      <w:outlineLvl w:val="3"/>
    </w:pPr>
    <w:rPr>
      <w:rFonts w:ascii="Arial" w:cs="Arial" w:eastAsia="Arial" w:hAnsi="Arial"/>
      <w:b w:val="1"/>
      <w:sz w:val="26"/>
      <w:szCs w:val="26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200" w:before="320"/>
      <w:outlineLvl w:val="4"/>
    </w:pPr>
    <w:rPr>
      <w:rFonts w:ascii="Arial" w:cs="Arial" w:eastAsia="Arial" w:hAnsi="Arial"/>
      <w:b w:val="1"/>
      <w:sz w:val="24"/>
      <w:szCs w:val="24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200" w:before="320"/>
      <w:outlineLvl w:val="5"/>
    </w:pPr>
    <w:rPr>
      <w:rFonts w:ascii="Arial" w:cs="Arial" w:eastAsia="Arial" w:hAnsi="Arial"/>
      <w:b w:val="1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spacing w:after="200" w:before="300"/>
    </w:pPr>
    <w:rPr>
      <w:sz w:val="48"/>
      <w:szCs w:val="48"/>
    </w:rPr>
  </w:style>
  <w:style w:type="paragraph" w:styleId="Subttulo">
    <w:name w:val="Subtitle"/>
    <w:basedOn w:val="Normal"/>
    <w:next w:val="Normal"/>
    <w:uiPriority w:val="11"/>
    <w:qFormat w:val="1"/>
    <w:pPr>
      <w:spacing w:after="200" w:before="200"/>
    </w:pPr>
    <w:rPr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AD6B58"/>
    <w:pPr>
      <w:tabs>
        <w:tab w:val="center" w:pos="4252"/>
        <w:tab w:val="right" w:pos="8504"/>
      </w:tabs>
      <w:spacing w:before="0"/>
    </w:pPr>
  </w:style>
  <w:style w:type="character" w:styleId="EncabezadoCar" w:customStyle="1">
    <w:name w:val="Encabezado Car"/>
    <w:basedOn w:val="Fuentedeprrafopredeter"/>
    <w:link w:val="Encabezado"/>
    <w:uiPriority w:val="99"/>
    <w:rsid w:val="00AD6B58"/>
  </w:style>
  <w:style w:type="paragraph" w:styleId="Piedepgina">
    <w:name w:val="footer"/>
    <w:basedOn w:val="Normal"/>
    <w:link w:val="PiedepginaCar"/>
    <w:uiPriority w:val="99"/>
    <w:unhideWhenUsed w:val="1"/>
    <w:rsid w:val="00AD6B58"/>
    <w:pPr>
      <w:tabs>
        <w:tab w:val="center" w:pos="4252"/>
        <w:tab w:val="right" w:pos="8504"/>
      </w:tabs>
      <w:spacing w:before="0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D6B58"/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CB63A2"/>
    <w:pPr>
      <w:spacing w:before="0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CB63A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CB63A2"/>
    <w:rPr>
      <w:vertAlign w:val="superscript"/>
    </w:rPr>
  </w:style>
  <w:style w:type="table" w:styleId="Tablaconcuadrcula">
    <w:name w:val="Table Grid"/>
    <w:basedOn w:val="Tablanormal"/>
    <w:uiPriority w:val="39"/>
    <w:rsid w:val="00CB63A2"/>
    <w:pPr>
      <w:spacing w:before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E850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E8502D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E8502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E8502D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E8502D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spacing w:after="200" w:before="200" w:lineRule="auto"/>
    </w:pPr>
    <w:rPr>
      <w:sz w:val="24"/>
      <w:szCs w:val="24"/>
    </w:rPr>
  </w:style>
  <w:style w:type="table" w:styleId="Table1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before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header" Target="header1.xml"/><Relationship Id="rId9" Type="http://schemas.microsoft.com/office/2011/relationships/commentsExtended" Target="commentsExtended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4UesuxQxS+UxShr5phnAhKnkkg==">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2025-01-14T15:27:00Z</dcterms:created>
  <dc:creator>Germinando</dc:creator>
</cp:coreProperties>
</file>