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Rule="auto"/>
        <w:rPr/>
        <w:sectPr>
          <w:headerReference r:id="rId6" w:type="default"/>
          <w:footerReference r:id="rId7" w:type="default"/>
          <w:pgSz w:h="16838" w:w="11906" w:orient="portrait"/>
          <w:pgMar w:bottom="1701" w:top="1701" w:left="851" w:right="851" w:header="680" w:footer="737"/>
          <w:pgNumType w:start="1"/>
        </w:sectPr>
      </w:pPr>
      <w:r w:rsidDel="00000000" w:rsidR="00000000" w:rsidRPr="00000000">
        <w:rPr>
          <w:rtl w:val="0"/>
        </w:rPr>
      </w:r>
    </w:p>
    <w:p w:rsidR="00000000" w:rsidDel="00000000" w:rsidP="00000000" w:rsidRDefault="00000000" w:rsidRPr="00000000" w14:paraId="00000002">
      <w:pPr>
        <w:spacing w:after="0" w:before="0" w:line="240" w:lineRule="auto"/>
        <w:ind w:left="0" w:right="-6" w:firstLine="0"/>
        <w:jc w:val="right"/>
        <w:rPr>
          <w:rFonts w:ascii="Asap Light" w:cs="Asap Light" w:eastAsia="Asap Light" w:hAnsi="Asap Light"/>
          <w:color w:val="7f7f7f"/>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sectPr>
          <w:type w:val="continuous"/>
          <w:pgSz w:h="16838" w:w="11906" w:orient="portrait"/>
          <w:pgMar w:bottom="1701" w:top="1701" w:left="851" w:right="851" w:header="680" w:footer="737"/>
        </w:sectPr>
      </w:pPr>
      <w:r w:rsidDel="00000000" w:rsidR="00000000" w:rsidRPr="00000000">
        <w:rPr/>
        <mc:AlternateContent>
          <mc:Choice Requires="wpg">
            <w:drawing>
              <wp:anchor allowOverlap="1" behindDoc="0" distB="0" distT="0" distL="0" distR="0" hidden="0" layoutInCell="1" locked="0" relativeHeight="0" simplePos="0">
                <wp:simplePos x="0" y="0"/>
                <wp:positionH relativeFrom="page">
                  <wp:posOffset>770573</wp:posOffset>
                </wp:positionH>
                <wp:positionV relativeFrom="page">
                  <wp:posOffset>4359593</wp:posOffset>
                </wp:positionV>
                <wp:extent cx="5993130" cy="3329517"/>
                <wp:effectExtent b="0" l="0" r="0" t="0"/>
                <wp:wrapNone/>
                <wp:docPr id="1" name=""/>
                <a:graphic>
                  <a:graphicData uri="http://schemas.microsoft.com/office/word/2010/wordprocessingShape">
                    <wps:wsp>
                      <wps:cNvSpPr/>
                      <wps:cNvPr id="2" name="Shape 2"/>
                      <wps:spPr>
                        <a:xfrm>
                          <a:off x="2354580" y="2124540"/>
                          <a:ext cx="5982840" cy="3310920"/>
                        </a:xfrm>
                        <a:prstGeom prst="rect">
                          <a:avLst/>
                        </a:prstGeom>
                        <a:noFill/>
                        <a:ln>
                          <a:noFill/>
                        </a:ln>
                      </wps:spPr>
                      <wps:txbx>
                        <w:txbxContent>
                          <w:p w:rsidR="00000000" w:rsidDel="00000000" w:rsidP="00000000" w:rsidRDefault="00000000" w:rsidRPr="00000000">
                            <w:pPr>
                              <w:spacing w:after="0" w:before="0" w:line="240"/>
                              <w:ind w:left="0" w:right="-6.000000238418579" w:firstLine="0"/>
                              <w:jc w:val="left"/>
                              <w:textDirection w:val="btLr"/>
                            </w:pPr>
                            <w:r w:rsidDel="00000000" w:rsidR="00000000" w:rsidRPr="00000000">
                              <w:rPr>
                                <w:rFonts w:ascii="Asap" w:cs="Asap" w:eastAsia="Asap" w:hAnsi="Asap"/>
                                <w:b w:val="1"/>
                                <w:i w:val="0"/>
                                <w:smallCaps w:val="0"/>
                                <w:strike w:val="0"/>
                                <w:color w:val="cc1f49"/>
                                <w:sz w:val="60"/>
                                <w:vertAlign w:val="baseline"/>
                              </w:rPr>
                              <w:t xml:space="preserve">Manual de funcionamiento para las personas trabajadoras</w:t>
                            </w:r>
                          </w:p>
                          <w:p w:rsidR="00000000" w:rsidDel="00000000" w:rsidP="00000000" w:rsidRDefault="00000000" w:rsidRPr="00000000">
                            <w:pPr>
                              <w:spacing w:after="0" w:before="120" w:line="240"/>
                              <w:ind w:left="0" w:right="-6.000000238418579" w:firstLine="0"/>
                              <w:jc w:val="center"/>
                              <w:textDirection w:val="btLr"/>
                            </w:pPr>
                            <w:r w:rsidDel="00000000" w:rsidR="00000000" w:rsidRPr="00000000">
                              <w:rPr>
                                <w:rFonts w:ascii="Asap" w:cs="Asap" w:eastAsia="Asap" w:hAnsi="Asap"/>
                                <w:b w:val="1"/>
                                <w:i w:val="0"/>
                                <w:smallCaps w:val="0"/>
                                <w:strike w:val="0"/>
                                <w:color w:val="cc1f49"/>
                                <w:sz w:val="60"/>
                                <w:vertAlign w:val="baseline"/>
                              </w:rPr>
                            </w:r>
                            <w:r w:rsidDel="00000000" w:rsidR="00000000" w:rsidRPr="00000000">
                              <w:rPr>
                                <w:rFonts w:ascii="Asap SemiBold" w:cs="Asap SemiBold" w:eastAsia="Asap SemiBold" w:hAnsi="Asap SemiBold"/>
                                <w:b w:val="1"/>
                                <w:i w:val="0"/>
                                <w:smallCaps w:val="0"/>
                                <w:strike w:val="0"/>
                                <w:color w:val="000000"/>
                                <w:sz w:val="36"/>
                                <w:vertAlign w:val="baseline"/>
                              </w:rPr>
                              <w:t xml:space="preserve">Orientaciones, acuerdos y criterios para organizarnos y trabajar en colectivo.</w:t>
                            </w:r>
                          </w:p>
                          <w:p w:rsidR="00000000" w:rsidDel="00000000" w:rsidP="00000000" w:rsidRDefault="00000000" w:rsidRPr="00000000">
                            <w:pPr>
                              <w:spacing w:after="0" w:before="120" w:line="240"/>
                              <w:ind w:left="0" w:right="-6.000000238418579" w:firstLine="0"/>
                              <w:jc w:val="both"/>
                              <w:textDirection w:val="btLr"/>
                            </w:pPr>
                            <w:r w:rsidDel="00000000" w:rsidR="00000000" w:rsidRPr="00000000">
                              <w:rPr>
                                <w:rFonts w:ascii="Asap SemiBold" w:cs="Asap SemiBold" w:eastAsia="Asap SemiBold" w:hAnsi="Asap SemiBold"/>
                                <w:b w:val="1"/>
                                <w:i w:val="0"/>
                                <w:smallCaps w:val="0"/>
                                <w:strike w:val="0"/>
                                <w:color w:val="000000"/>
                                <w:sz w:val="36"/>
                                <w:vertAlign w:val="baseline"/>
                              </w:rPr>
                            </w:r>
                            <w:r w:rsidDel="00000000" w:rsidR="00000000" w:rsidRPr="00000000">
                              <w:rPr>
                                <w:rFonts w:ascii="Asap" w:cs="Asap" w:eastAsia="Asap" w:hAnsi="Asap"/>
                                <w:b w:val="0"/>
                                <w:i w:val="0"/>
                                <w:smallCaps w:val="0"/>
                                <w:strike w:val="0"/>
                                <w:color w:val="000000"/>
                                <w:sz w:val="22"/>
                                <w:vertAlign w:val="baseline"/>
                              </w:rPr>
                              <w:t xml:space="preserve">Fecha última </w:t>
                            </w:r>
                            <w:r w:rsidDel="00000000" w:rsidR="00000000" w:rsidRPr="00000000">
                              <w:rPr>
                                <w:rFonts w:ascii="Asap" w:cs="Asap" w:eastAsia="Asap" w:hAnsi="Asap"/>
                                <w:b w:val="0"/>
                                <w:i w:val="0"/>
                                <w:smallCaps w:val="0"/>
                                <w:strike w:val="0"/>
                                <w:color w:val="000000"/>
                                <w:sz w:val="22"/>
                                <w:vertAlign w:val="baseline"/>
                              </w:rPr>
                              <w:t xml:space="preserve">aprobación</w:t>
                            </w:r>
                          </w:p>
                          <w:p w:rsidR="00000000" w:rsidDel="00000000" w:rsidP="00000000" w:rsidRDefault="00000000" w:rsidRPr="00000000">
                            <w:pPr>
                              <w:spacing w:after="120" w:before="120" w:line="264.0000057220459"/>
                              <w:ind w:left="0" w:right="-6.000000238418579" w:firstLine="0"/>
                              <w:jc w:val="both"/>
                              <w:textDirection w:val="btLr"/>
                            </w:pPr>
                            <w:r w:rsidDel="00000000" w:rsidR="00000000" w:rsidRPr="00000000">
                              <w:rPr>
                                <w:rFonts w:ascii="Asap" w:cs="Asap" w:eastAsia="Asap" w:hAnsi="Asap"/>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page">
                  <wp:posOffset>770573</wp:posOffset>
                </wp:positionH>
                <wp:positionV relativeFrom="page">
                  <wp:posOffset>4359593</wp:posOffset>
                </wp:positionV>
                <wp:extent cx="5993130" cy="3329517"/>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993130" cy="3329517"/>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5">
      <w:pPr>
        <w:jc w:val="left"/>
        <w:rPr>
          <w:b w:val="1"/>
          <w:color w:val="cc1f49"/>
        </w:rPr>
      </w:pPr>
      <w:r w:rsidDel="00000000" w:rsidR="00000000" w:rsidRPr="00000000">
        <w:rPr>
          <w:b w:val="1"/>
          <w:color w:val="cc1f49"/>
          <w:rtl w:val="0"/>
        </w:rPr>
        <w:t xml:space="preserve">ÍNDICE</w:t>
      </w:r>
    </w:p>
    <w:sdt>
      <w:sdtPr>
        <w:id w:val="426951131"/>
        <w:docPartObj>
          <w:docPartGallery w:val="Table of Contents"/>
          <w:docPartUnique w:val="1"/>
        </w:docPartObj>
      </w:sdtPr>
      <w:sdtContent>
        <w:p w:rsidR="00000000" w:rsidDel="00000000" w:rsidP="00000000" w:rsidRDefault="00000000" w:rsidRPr="00000000" w14:paraId="00000006">
          <w:pPr>
            <w:keepNext w:val="0"/>
            <w:keepLines w:val="0"/>
            <w:pageBreakBefore w:val="0"/>
            <w:widowControl w:val="0"/>
            <w:tabs>
              <w:tab w:val="left" w:leader="none" w:pos="284"/>
              <w:tab w:val="right" w:leader="none" w:pos="9055"/>
            </w:tabs>
            <w:spacing w:after="60" w:before="120" w:line="264" w:lineRule="auto"/>
            <w:ind w:left="0" w:right="-6" w:firstLine="0"/>
            <w:jc w:val="both"/>
            <w:rPr/>
          </w:pPr>
          <w:r w:rsidDel="00000000" w:rsidR="00000000" w:rsidRPr="00000000">
            <w:fldChar w:fldCharType="begin"/>
            <w:instrText xml:space="preserve"> TOC \h \u \z \t "Heading 1,1,Heading 2,2,Heading 3,3,Heading 4,4,Heading 5,5,Heading 6,6,"</w:instrText>
            <w:fldChar w:fldCharType="separate"/>
          </w:r>
          <w:hyperlink w:anchor="_azh973ruz56n">
            <w:r w:rsidDel="00000000" w:rsidR="00000000" w:rsidRPr="00000000">
              <w:rPr>
                <w:rFonts w:ascii="Asap" w:cs="Asap" w:eastAsia="Asap" w:hAnsi="Asap"/>
                <w:b w:val="1"/>
                <w:i w:val="0"/>
                <w:smallCaps w:val="0"/>
                <w:strike w:val="0"/>
                <w:color w:val="cc1f49"/>
                <w:sz w:val="24"/>
                <w:szCs w:val="24"/>
                <w:u w:val="none"/>
                <w:vertAlign w:val="baseline"/>
                <w:rtl w:val="0"/>
              </w:rPr>
              <w:t xml:space="preserve">1</w:t>
            </w:r>
          </w:hyperlink>
          <w:hyperlink w:anchor="_azh973ruz56n">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Asap" w:cs="Asap" w:eastAsia="Asap" w:hAnsi="Asap"/>
              <w:b w:val="1"/>
              <w:i w:val="0"/>
              <w:smallCaps w:val="0"/>
              <w:strike w:val="0"/>
              <w:color w:val="cc1f49"/>
              <w:sz w:val="24"/>
              <w:szCs w:val="24"/>
              <w:u w:val="none"/>
              <w:vertAlign w:val="baseline"/>
              <w:rtl w:val="0"/>
            </w:rPr>
            <w:t xml:space="preserve">Introducción ¿Por qué este documento?</w:t>
            <w:tab/>
            <w:t xml:space="preserve">3</w:t>
          </w:r>
          <w:r w:rsidDel="00000000" w:rsidR="00000000" w:rsidRPr="00000000">
            <w:rPr>
              <w:rtl w:val="0"/>
            </w:rPr>
          </w:r>
        </w:p>
        <w:p w:rsidR="00000000" w:rsidDel="00000000" w:rsidP="00000000" w:rsidRDefault="00000000" w:rsidRPr="00000000" w14:paraId="00000007">
          <w:pPr>
            <w:keepNext w:val="0"/>
            <w:keepLines w:val="0"/>
            <w:pageBreakBefore w:val="0"/>
            <w:widowControl w:val="0"/>
            <w:tabs>
              <w:tab w:val="left" w:leader="none" w:pos="284"/>
              <w:tab w:val="right" w:leader="none" w:pos="9055"/>
            </w:tabs>
            <w:spacing w:after="60" w:before="120" w:line="264" w:lineRule="auto"/>
            <w:ind w:left="0" w:right="-6" w:firstLine="0"/>
            <w:jc w:val="both"/>
            <w:rPr/>
          </w:pPr>
          <w:hyperlink w:anchor="_t8te9reaqz80">
            <w:r w:rsidDel="00000000" w:rsidR="00000000" w:rsidRPr="00000000">
              <w:rPr>
                <w:rFonts w:ascii="Asap" w:cs="Asap" w:eastAsia="Asap" w:hAnsi="Asap"/>
                <w:b w:val="1"/>
                <w:i w:val="0"/>
                <w:smallCaps w:val="0"/>
                <w:strike w:val="0"/>
                <w:color w:val="cc1f49"/>
                <w:sz w:val="24"/>
                <w:szCs w:val="24"/>
                <w:u w:val="none"/>
                <w:vertAlign w:val="baseline"/>
                <w:rtl w:val="0"/>
              </w:rPr>
              <w:t xml:space="preserve">2</w:t>
            </w:r>
          </w:hyperlink>
          <w:hyperlink w:anchor="_t8te9reaqz80">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Asap" w:cs="Asap" w:eastAsia="Asap" w:hAnsi="Asap"/>
              <w:b w:val="1"/>
              <w:i w:val="0"/>
              <w:smallCaps w:val="0"/>
              <w:strike w:val="0"/>
              <w:color w:val="cc1f49"/>
              <w:sz w:val="24"/>
              <w:szCs w:val="24"/>
              <w:u w:val="none"/>
              <w:vertAlign w:val="baseline"/>
              <w:rtl w:val="0"/>
            </w:rPr>
            <w:t xml:space="preserve">¿Qué es?</w:t>
            <w:tab/>
            <w:t xml:space="preserve">3</w:t>
          </w:r>
          <w:r w:rsidDel="00000000" w:rsidR="00000000" w:rsidRPr="00000000">
            <w:rPr>
              <w:rtl w:val="0"/>
            </w:rPr>
          </w:r>
        </w:p>
        <w:p w:rsidR="00000000" w:rsidDel="00000000" w:rsidP="00000000" w:rsidRDefault="00000000" w:rsidRPr="00000000" w14:paraId="00000008">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fw6h8e9d48ow">
            <w:r w:rsidDel="00000000" w:rsidR="00000000" w:rsidRPr="00000000">
              <w:rPr>
                <w:b w:val="0"/>
                <w:i w:val="0"/>
                <w:smallCaps w:val="0"/>
                <w:strike w:val="0"/>
                <w:color w:val="000000"/>
                <w:sz w:val="20"/>
                <w:szCs w:val="20"/>
                <w:u w:val="none"/>
                <w:vertAlign w:val="baseline"/>
                <w:rtl w:val="0"/>
              </w:rPr>
              <w:t xml:space="preserve">2.1</w:t>
            </w:r>
          </w:hyperlink>
          <w:hyperlink w:anchor="_fw6h8e9d48ow">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Misión y Visión</w:t>
            <w:tab/>
            <w:t xml:space="preserve">4</w:t>
          </w:r>
          <w:r w:rsidDel="00000000" w:rsidR="00000000" w:rsidRPr="00000000">
            <w:rPr>
              <w:rtl w:val="0"/>
            </w:rPr>
          </w:r>
        </w:p>
        <w:p w:rsidR="00000000" w:rsidDel="00000000" w:rsidP="00000000" w:rsidRDefault="00000000" w:rsidRPr="00000000" w14:paraId="00000009">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ja25ay1jqsu0">
            <w:r w:rsidDel="00000000" w:rsidR="00000000" w:rsidRPr="00000000">
              <w:rPr>
                <w:b w:val="0"/>
                <w:i w:val="0"/>
                <w:smallCaps w:val="0"/>
                <w:strike w:val="0"/>
                <w:color w:val="000000"/>
                <w:sz w:val="20"/>
                <w:szCs w:val="20"/>
                <w:u w:val="none"/>
                <w:vertAlign w:val="baseline"/>
                <w:rtl w:val="0"/>
              </w:rPr>
              <w:t xml:space="preserve">2.2</w:t>
            </w:r>
          </w:hyperlink>
          <w:hyperlink w:anchor="_ja25ay1jqsu0">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Nuestros valores</w:t>
            <w:tab/>
            <w:t xml:space="preserve">4</w:t>
          </w:r>
          <w:r w:rsidDel="00000000" w:rsidR="00000000" w:rsidRPr="00000000">
            <w:rPr>
              <w:rtl w:val="0"/>
            </w:rPr>
          </w:r>
        </w:p>
        <w:p w:rsidR="00000000" w:rsidDel="00000000" w:rsidP="00000000" w:rsidRDefault="00000000" w:rsidRPr="00000000" w14:paraId="0000000A">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hjnf6e48jnjt">
            <w:r w:rsidDel="00000000" w:rsidR="00000000" w:rsidRPr="00000000">
              <w:rPr>
                <w:b w:val="0"/>
                <w:i w:val="0"/>
                <w:smallCaps w:val="0"/>
                <w:strike w:val="0"/>
                <w:color w:val="000000"/>
                <w:sz w:val="20"/>
                <w:szCs w:val="20"/>
                <w:u w:val="none"/>
                <w:vertAlign w:val="baseline"/>
                <w:rtl w:val="0"/>
              </w:rPr>
              <w:t xml:space="preserve">2.3</w:t>
            </w:r>
          </w:hyperlink>
          <w:hyperlink w:anchor="_hjnf6e48jnjt">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Redes de trabajo</w:t>
            <w:tab/>
            <w:t xml:space="preserve">6</w:t>
          </w:r>
          <w:r w:rsidDel="00000000" w:rsidR="00000000" w:rsidRPr="00000000">
            <w:rPr>
              <w:rtl w:val="0"/>
            </w:rPr>
          </w:r>
        </w:p>
        <w:p w:rsidR="00000000" w:rsidDel="00000000" w:rsidP="00000000" w:rsidRDefault="00000000" w:rsidRPr="00000000" w14:paraId="0000000B">
          <w:pPr>
            <w:keepNext w:val="0"/>
            <w:keepLines w:val="0"/>
            <w:pageBreakBefore w:val="0"/>
            <w:widowControl w:val="0"/>
            <w:tabs>
              <w:tab w:val="left" w:leader="none" w:pos="284"/>
              <w:tab w:val="right" w:leader="none" w:pos="9055"/>
            </w:tabs>
            <w:spacing w:after="60" w:before="120" w:line="264" w:lineRule="auto"/>
            <w:ind w:left="0" w:right="-6" w:firstLine="0"/>
            <w:jc w:val="both"/>
            <w:rPr/>
          </w:pPr>
          <w:hyperlink w:anchor="_6pp9zc27ar6x">
            <w:r w:rsidDel="00000000" w:rsidR="00000000" w:rsidRPr="00000000">
              <w:rPr>
                <w:rFonts w:ascii="Asap" w:cs="Asap" w:eastAsia="Asap" w:hAnsi="Asap"/>
                <w:b w:val="1"/>
                <w:i w:val="0"/>
                <w:smallCaps w:val="0"/>
                <w:strike w:val="0"/>
                <w:color w:val="cc1f49"/>
                <w:sz w:val="24"/>
                <w:szCs w:val="24"/>
                <w:u w:val="none"/>
                <w:vertAlign w:val="baseline"/>
                <w:rtl w:val="0"/>
              </w:rPr>
              <w:t xml:space="preserve">3</w:t>
            </w:r>
          </w:hyperlink>
          <w:hyperlink w:anchor="_6pp9zc27ar6x">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Asap" w:cs="Asap" w:eastAsia="Asap" w:hAnsi="Asap"/>
              <w:b w:val="1"/>
              <w:i w:val="0"/>
              <w:smallCaps w:val="0"/>
              <w:strike w:val="0"/>
              <w:color w:val="cc1f49"/>
              <w:sz w:val="24"/>
              <w:szCs w:val="24"/>
              <w:u w:val="none"/>
              <w:vertAlign w:val="baseline"/>
              <w:rtl w:val="0"/>
            </w:rPr>
            <w:t xml:space="preserve">Cómo nos organizamos</w:t>
            <w:tab/>
            <w:t xml:space="preserve">7</w:t>
          </w:r>
          <w:r w:rsidDel="00000000" w:rsidR="00000000" w:rsidRPr="00000000">
            <w:rPr>
              <w:rtl w:val="0"/>
            </w:rPr>
          </w:r>
        </w:p>
        <w:p w:rsidR="00000000" w:rsidDel="00000000" w:rsidP="00000000" w:rsidRDefault="00000000" w:rsidRPr="00000000" w14:paraId="0000000C">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n1ei3d84p64d">
            <w:r w:rsidDel="00000000" w:rsidR="00000000" w:rsidRPr="00000000">
              <w:rPr>
                <w:b w:val="0"/>
                <w:i w:val="0"/>
                <w:smallCaps w:val="0"/>
                <w:strike w:val="0"/>
                <w:color w:val="000000"/>
                <w:sz w:val="20"/>
                <w:szCs w:val="20"/>
                <w:u w:val="none"/>
                <w:vertAlign w:val="baseline"/>
                <w:rtl w:val="0"/>
              </w:rPr>
              <w:t xml:space="preserve">3.1</w:t>
            </w:r>
          </w:hyperlink>
          <w:hyperlink w:anchor="_n1ei3d84p64d">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Figuras de trabajo</w:t>
            <w:tab/>
            <w:t xml:space="preserve">7</w:t>
          </w:r>
          <w:r w:rsidDel="00000000" w:rsidR="00000000" w:rsidRPr="00000000">
            <w:rPr>
              <w:rtl w:val="0"/>
            </w:rPr>
          </w:r>
        </w:p>
        <w:p w:rsidR="00000000" w:rsidDel="00000000" w:rsidP="00000000" w:rsidRDefault="00000000" w:rsidRPr="00000000" w14:paraId="0000000D">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4sdgm35w85km">
            <w:r w:rsidDel="00000000" w:rsidR="00000000" w:rsidRPr="00000000">
              <w:rPr>
                <w:b w:val="0"/>
                <w:i w:val="0"/>
                <w:smallCaps w:val="0"/>
                <w:strike w:val="0"/>
                <w:color w:val="000000"/>
                <w:sz w:val="20"/>
                <w:szCs w:val="20"/>
                <w:u w:val="none"/>
                <w:vertAlign w:val="baseline"/>
                <w:rtl w:val="0"/>
              </w:rPr>
              <w:t xml:space="preserve">3.2</w:t>
            </w:r>
          </w:hyperlink>
          <w:hyperlink w:anchor="_4sdgm35w85km">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Organización interna</w:t>
            <w:tab/>
            <w:t xml:space="preserve">8</w:t>
          </w:r>
          <w:r w:rsidDel="00000000" w:rsidR="00000000" w:rsidRPr="00000000">
            <w:rPr>
              <w:rtl w:val="0"/>
            </w:rPr>
          </w:r>
        </w:p>
        <w:p w:rsidR="00000000" w:rsidDel="00000000" w:rsidP="00000000" w:rsidRDefault="00000000" w:rsidRPr="00000000" w14:paraId="0000000E">
          <w:pPr>
            <w:keepNext w:val="0"/>
            <w:keepLines w:val="0"/>
            <w:pageBreakBefore w:val="0"/>
            <w:widowControl w:val="0"/>
            <w:tabs>
              <w:tab w:val="left" w:leader="none" w:pos="1134"/>
              <w:tab w:val="right" w:leader="none" w:pos="9055"/>
            </w:tabs>
            <w:spacing w:after="60" w:before="60" w:line="264" w:lineRule="auto"/>
            <w:ind w:left="482" w:right="-6" w:firstLine="0"/>
            <w:jc w:val="both"/>
            <w:rPr/>
          </w:pPr>
          <w:hyperlink w:anchor="_ggy6efuwowzi">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3.2.1</w:t>
            </w:r>
          </w:hyperlink>
          <w:hyperlink w:anchor="_ggy6efuwowzi">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Áreas de trabajo</w:t>
            <w:tab/>
            <w:t xml:space="preserve">8</w:t>
          </w:r>
          <w:r w:rsidDel="00000000" w:rsidR="00000000" w:rsidRPr="00000000">
            <w:rPr>
              <w:rtl w:val="0"/>
            </w:rPr>
          </w:r>
        </w:p>
        <w:p w:rsidR="00000000" w:rsidDel="00000000" w:rsidP="00000000" w:rsidRDefault="00000000" w:rsidRPr="00000000" w14:paraId="0000000F">
          <w:pPr>
            <w:keepNext w:val="0"/>
            <w:keepLines w:val="0"/>
            <w:pageBreakBefore w:val="0"/>
            <w:widowControl w:val="0"/>
            <w:tabs>
              <w:tab w:val="left" w:leader="none" w:pos="1134"/>
              <w:tab w:val="right" w:leader="none" w:pos="9055"/>
            </w:tabs>
            <w:spacing w:after="60" w:before="60" w:line="264" w:lineRule="auto"/>
            <w:ind w:left="482" w:right="-6" w:firstLine="0"/>
            <w:jc w:val="both"/>
            <w:rPr/>
          </w:pPr>
          <w:hyperlink w:anchor="_2prjmcexlt40">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3.2.2</w:t>
            </w:r>
          </w:hyperlink>
          <w:hyperlink w:anchor="_2prjmcexlt40">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Roles existentes, responsabilidades y tareas</w:t>
          </w:r>
          <w:r w:rsidDel="00000000" w:rsidR="00000000" w:rsidRPr="00000000">
            <w:rPr>
              <w:rFonts w:ascii="Lato Light" w:cs="Lato Light" w:eastAsia="Lato Light" w:hAnsi="Lato Light"/>
              <w:b w:val="0"/>
              <w:i w:val="0"/>
              <w:smallCaps w:val="0"/>
              <w:strike w:val="0"/>
              <w:color w:val="000000"/>
              <w:sz w:val="20"/>
              <w:szCs w:val="20"/>
              <w:u w:val="none"/>
              <w:vertAlign w:val="baseline"/>
              <w:rtl w:val="0"/>
            </w:rPr>
            <w:tab/>
            <w:t xml:space="preserve">10</w:t>
          </w:r>
          <w:r w:rsidDel="00000000" w:rsidR="00000000" w:rsidRPr="00000000">
            <w:rPr>
              <w:rtl w:val="0"/>
            </w:rPr>
          </w:r>
        </w:p>
        <w:p w:rsidR="00000000" w:rsidDel="00000000" w:rsidP="00000000" w:rsidRDefault="00000000" w:rsidRPr="00000000" w14:paraId="00000010">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xu0crlze00ro">
            <w:r w:rsidDel="00000000" w:rsidR="00000000" w:rsidRPr="00000000">
              <w:rPr>
                <w:b w:val="0"/>
                <w:i w:val="0"/>
                <w:smallCaps w:val="0"/>
                <w:strike w:val="0"/>
                <w:color w:val="000000"/>
                <w:sz w:val="20"/>
                <w:szCs w:val="20"/>
                <w:u w:val="none"/>
                <w:vertAlign w:val="baseline"/>
                <w:rtl w:val="0"/>
              </w:rPr>
              <w:t xml:space="preserve">3.3</w:t>
            </w:r>
          </w:hyperlink>
          <w:hyperlink w:anchor="_xu0crlze00ro">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Comunicación interna</w:t>
            <w:tab/>
            <w:t xml:space="preserve">14</w:t>
          </w:r>
          <w:r w:rsidDel="00000000" w:rsidR="00000000" w:rsidRPr="00000000">
            <w:rPr>
              <w:rtl w:val="0"/>
            </w:rPr>
          </w:r>
        </w:p>
        <w:p w:rsidR="00000000" w:rsidDel="00000000" w:rsidP="00000000" w:rsidRDefault="00000000" w:rsidRPr="00000000" w14:paraId="00000011">
          <w:pPr>
            <w:keepNext w:val="0"/>
            <w:keepLines w:val="0"/>
            <w:pageBreakBefore w:val="0"/>
            <w:widowControl w:val="0"/>
            <w:tabs>
              <w:tab w:val="left" w:leader="none" w:pos="1134"/>
              <w:tab w:val="right" w:leader="none" w:pos="9055"/>
            </w:tabs>
            <w:spacing w:after="60" w:before="60" w:line="264" w:lineRule="auto"/>
            <w:ind w:left="482" w:right="-6" w:firstLine="0"/>
            <w:jc w:val="both"/>
            <w:rPr/>
          </w:pPr>
          <w:hyperlink w:anchor="_c4fzoqij5tg6">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3.3.1</w:t>
            </w:r>
          </w:hyperlink>
          <w:hyperlink w:anchor="_c4fzoqij5tg6">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Comunicación interpersonal.</w:t>
            <w:tab/>
            <w:t xml:space="preserve">14</w:t>
          </w:r>
          <w:r w:rsidDel="00000000" w:rsidR="00000000" w:rsidRPr="00000000">
            <w:rPr>
              <w:rtl w:val="0"/>
            </w:rPr>
          </w:r>
        </w:p>
        <w:p w:rsidR="00000000" w:rsidDel="00000000" w:rsidP="00000000" w:rsidRDefault="00000000" w:rsidRPr="00000000" w14:paraId="00000012">
          <w:pPr>
            <w:keepNext w:val="0"/>
            <w:keepLines w:val="0"/>
            <w:pageBreakBefore w:val="0"/>
            <w:widowControl w:val="0"/>
            <w:tabs>
              <w:tab w:val="left" w:leader="none" w:pos="1134"/>
              <w:tab w:val="right" w:leader="none" w:pos="9055"/>
            </w:tabs>
            <w:spacing w:after="60" w:before="60" w:line="264" w:lineRule="auto"/>
            <w:ind w:left="482" w:right="-6" w:firstLine="0"/>
            <w:jc w:val="both"/>
            <w:rPr/>
          </w:pPr>
          <w:hyperlink w:anchor="_qaptklxif8xr">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3.3.2</w:t>
            </w:r>
          </w:hyperlink>
          <w:hyperlink w:anchor="_qaptklxif8xr">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Canales de comunicación interna</w:t>
            <w:tab/>
            <w:t xml:space="preserve">14</w:t>
          </w:r>
          <w:r w:rsidDel="00000000" w:rsidR="00000000" w:rsidRPr="00000000">
            <w:rPr>
              <w:rtl w:val="0"/>
            </w:rPr>
          </w:r>
        </w:p>
        <w:p w:rsidR="00000000" w:rsidDel="00000000" w:rsidP="00000000" w:rsidRDefault="00000000" w:rsidRPr="00000000" w14:paraId="00000013">
          <w:pPr>
            <w:keepNext w:val="0"/>
            <w:keepLines w:val="0"/>
            <w:pageBreakBefore w:val="0"/>
            <w:widowControl w:val="0"/>
            <w:tabs>
              <w:tab w:val="left" w:leader="none" w:pos="1134"/>
              <w:tab w:val="right" w:leader="none" w:pos="9055"/>
            </w:tabs>
            <w:spacing w:after="60" w:before="60" w:line="264" w:lineRule="auto"/>
            <w:ind w:left="482" w:right="-6" w:firstLine="0"/>
            <w:jc w:val="both"/>
            <w:rPr/>
          </w:pPr>
          <w:hyperlink w:anchor="_b1pbn35rnznz">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3.3.3</w:t>
            </w:r>
          </w:hyperlink>
          <w:hyperlink w:anchor="_b1pbn35rnznz">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¿Dónde está la información?</w:t>
            <w:tab/>
            <w:t xml:space="preserve">16</w:t>
          </w:r>
          <w:r w:rsidDel="00000000" w:rsidR="00000000" w:rsidRPr="00000000">
            <w:rPr>
              <w:rtl w:val="0"/>
            </w:rPr>
          </w:r>
        </w:p>
        <w:p w:rsidR="00000000" w:rsidDel="00000000" w:rsidP="00000000" w:rsidRDefault="00000000" w:rsidRPr="00000000" w14:paraId="00000014">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6i59c8vzzmuu">
            <w:r w:rsidDel="00000000" w:rsidR="00000000" w:rsidRPr="00000000">
              <w:rPr>
                <w:b w:val="0"/>
                <w:i w:val="0"/>
                <w:smallCaps w:val="0"/>
                <w:strike w:val="0"/>
                <w:color w:val="000000"/>
                <w:sz w:val="20"/>
                <w:szCs w:val="20"/>
                <w:u w:val="none"/>
                <w:vertAlign w:val="baseline"/>
                <w:rtl w:val="0"/>
              </w:rPr>
              <w:t xml:space="preserve">3.4</w:t>
            </w:r>
          </w:hyperlink>
          <w:hyperlink w:anchor="_6i59c8vzzmuu">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Comunicación externa</w:t>
            <w:tab/>
            <w:t xml:space="preserve">17</w:t>
          </w:r>
          <w:r w:rsidDel="00000000" w:rsidR="00000000" w:rsidRPr="00000000">
            <w:rPr>
              <w:rtl w:val="0"/>
            </w:rPr>
          </w:r>
        </w:p>
        <w:p w:rsidR="00000000" w:rsidDel="00000000" w:rsidP="00000000" w:rsidRDefault="00000000" w:rsidRPr="00000000" w14:paraId="00000015">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9vs14djouzoh">
            <w:r w:rsidDel="00000000" w:rsidR="00000000" w:rsidRPr="00000000">
              <w:rPr>
                <w:b w:val="0"/>
                <w:i w:val="0"/>
                <w:smallCaps w:val="0"/>
                <w:strike w:val="0"/>
                <w:color w:val="000000"/>
                <w:sz w:val="20"/>
                <w:szCs w:val="20"/>
                <w:u w:val="none"/>
                <w:vertAlign w:val="baseline"/>
                <w:rtl w:val="0"/>
              </w:rPr>
              <w:t xml:space="preserve">3.5</w:t>
            </w:r>
          </w:hyperlink>
          <w:hyperlink w:anchor="_9vs14djouzoh">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Espacios de reuniones laborales y encuentros</w:t>
            <w:tab/>
            <w:t xml:space="preserve">17</w:t>
          </w:r>
          <w:r w:rsidDel="00000000" w:rsidR="00000000" w:rsidRPr="00000000">
            <w:rPr>
              <w:rtl w:val="0"/>
            </w:rPr>
          </w:r>
        </w:p>
        <w:p w:rsidR="00000000" w:rsidDel="00000000" w:rsidP="00000000" w:rsidRDefault="00000000" w:rsidRPr="00000000" w14:paraId="00000016">
          <w:pPr>
            <w:keepNext w:val="0"/>
            <w:keepLines w:val="0"/>
            <w:pageBreakBefore w:val="0"/>
            <w:widowControl w:val="0"/>
            <w:tabs>
              <w:tab w:val="left" w:leader="none" w:pos="1134"/>
              <w:tab w:val="right" w:leader="none" w:pos="9055"/>
            </w:tabs>
            <w:spacing w:after="60" w:before="60" w:line="264" w:lineRule="auto"/>
            <w:ind w:left="482" w:right="-6" w:firstLine="0"/>
            <w:jc w:val="both"/>
            <w:rPr/>
          </w:pPr>
          <w:hyperlink w:anchor="_nv8hyei2uqge">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3.5.1</w:t>
            </w:r>
          </w:hyperlink>
          <w:hyperlink w:anchor="_nv8hyei2uqge">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Espacios de encuentro periódicos de toda la cooperativa</w:t>
            <w:tab/>
            <w:t xml:space="preserve">18</w:t>
          </w:r>
          <w:r w:rsidDel="00000000" w:rsidR="00000000" w:rsidRPr="00000000">
            <w:rPr>
              <w:rtl w:val="0"/>
            </w:rPr>
          </w:r>
        </w:p>
        <w:p w:rsidR="00000000" w:rsidDel="00000000" w:rsidP="00000000" w:rsidRDefault="00000000" w:rsidRPr="00000000" w14:paraId="00000017">
          <w:pPr>
            <w:keepNext w:val="0"/>
            <w:keepLines w:val="0"/>
            <w:pageBreakBefore w:val="0"/>
            <w:widowControl w:val="0"/>
            <w:tabs>
              <w:tab w:val="left" w:leader="none" w:pos="284"/>
              <w:tab w:val="right" w:leader="none" w:pos="9055"/>
            </w:tabs>
            <w:spacing w:after="60" w:before="120" w:line="264" w:lineRule="auto"/>
            <w:ind w:left="0" w:right="-6" w:firstLine="0"/>
            <w:jc w:val="both"/>
            <w:rPr/>
          </w:pPr>
          <w:hyperlink w:anchor="_6vyaav34lqsx">
            <w:r w:rsidDel="00000000" w:rsidR="00000000" w:rsidRPr="00000000">
              <w:rPr>
                <w:rFonts w:ascii="Asap" w:cs="Asap" w:eastAsia="Asap" w:hAnsi="Asap"/>
                <w:b w:val="1"/>
                <w:i w:val="0"/>
                <w:smallCaps w:val="0"/>
                <w:strike w:val="0"/>
                <w:color w:val="cc1f49"/>
                <w:sz w:val="24"/>
                <w:szCs w:val="24"/>
                <w:u w:val="none"/>
                <w:vertAlign w:val="baseline"/>
                <w:rtl w:val="0"/>
              </w:rPr>
              <w:t xml:space="preserve">4</w:t>
            </w:r>
          </w:hyperlink>
          <w:hyperlink w:anchor="_6vyaav34lqsx">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Asap" w:cs="Asap" w:eastAsia="Asap" w:hAnsi="Asap"/>
              <w:b w:val="1"/>
              <w:i w:val="0"/>
              <w:smallCaps w:val="0"/>
              <w:strike w:val="0"/>
              <w:color w:val="cc1f49"/>
              <w:sz w:val="24"/>
              <w:szCs w:val="24"/>
              <w:u w:val="none"/>
              <w:vertAlign w:val="baseline"/>
              <w:rtl w:val="0"/>
            </w:rPr>
            <w:t xml:space="preserve">Condiciones de trabajo</w:t>
            <w:tab/>
            <w:t xml:space="preserve">19</w:t>
          </w:r>
          <w:r w:rsidDel="00000000" w:rsidR="00000000" w:rsidRPr="00000000">
            <w:rPr>
              <w:rtl w:val="0"/>
            </w:rPr>
          </w:r>
        </w:p>
        <w:p w:rsidR="00000000" w:rsidDel="00000000" w:rsidP="00000000" w:rsidRDefault="00000000" w:rsidRPr="00000000" w14:paraId="00000018">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jeic0uvew04f">
            <w:r w:rsidDel="00000000" w:rsidR="00000000" w:rsidRPr="00000000">
              <w:rPr>
                <w:b w:val="0"/>
                <w:i w:val="0"/>
                <w:smallCaps w:val="0"/>
                <w:strike w:val="0"/>
                <w:color w:val="000000"/>
                <w:sz w:val="20"/>
                <w:szCs w:val="20"/>
                <w:u w:val="none"/>
                <w:vertAlign w:val="baseline"/>
                <w:rtl w:val="0"/>
              </w:rPr>
              <w:t xml:space="preserve">4.1</w:t>
            </w:r>
          </w:hyperlink>
          <w:hyperlink w:anchor="_jeic0uvew04f">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Sobre la Jornada laboral y las vacaciones</w:t>
            <w:tab/>
            <w:t xml:space="preserve">19</w:t>
          </w:r>
          <w:r w:rsidDel="00000000" w:rsidR="00000000" w:rsidRPr="00000000">
            <w:rPr>
              <w:rtl w:val="0"/>
            </w:rPr>
          </w:r>
        </w:p>
        <w:p w:rsidR="00000000" w:rsidDel="00000000" w:rsidP="00000000" w:rsidRDefault="00000000" w:rsidRPr="00000000" w14:paraId="00000019">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66z29iphmdy3">
            <w:r w:rsidDel="00000000" w:rsidR="00000000" w:rsidRPr="00000000">
              <w:rPr>
                <w:b w:val="0"/>
                <w:i w:val="0"/>
                <w:smallCaps w:val="0"/>
                <w:strike w:val="0"/>
                <w:color w:val="000000"/>
                <w:sz w:val="20"/>
                <w:szCs w:val="20"/>
                <w:u w:val="none"/>
                <w:vertAlign w:val="baseline"/>
                <w:rtl w:val="0"/>
              </w:rPr>
              <w:t xml:space="preserve">4.2</w:t>
            </w:r>
          </w:hyperlink>
          <w:hyperlink w:anchor="_66z29iphmdy3">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Tabla de horas y registro horario</w:t>
            <w:tab/>
            <w:t xml:space="preserve">19</w:t>
          </w:r>
          <w:r w:rsidDel="00000000" w:rsidR="00000000" w:rsidRPr="00000000">
            <w:rPr>
              <w:rtl w:val="0"/>
            </w:rPr>
          </w:r>
        </w:p>
        <w:p w:rsidR="00000000" w:rsidDel="00000000" w:rsidP="00000000" w:rsidRDefault="00000000" w:rsidRPr="00000000" w14:paraId="0000001A">
          <w:pPr>
            <w:keepNext w:val="0"/>
            <w:keepLines w:val="0"/>
            <w:pageBreakBefore w:val="0"/>
            <w:widowControl w:val="0"/>
            <w:tabs>
              <w:tab w:val="left" w:leader="none" w:pos="1134"/>
              <w:tab w:val="right" w:leader="none" w:pos="9055"/>
            </w:tabs>
            <w:spacing w:after="60" w:before="60" w:line="264" w:lineRule="auto"/>
            <w:ind w:left="482" w:right="-6" w:firstLine="0"/>
            <w:jc w:val="both"/>
            <w:rPr/>
          </w:pPr>
          <w:hyperlink w:anchor="_yif0f1kqv2sz">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4.2.1</w:t>
            </w:r>
          </w:hyperlink>
          <w:hyperlink w:anchor="_yif0f1kqv2sz">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Registro horario</w:t>
            <w:tab/>
            <w:t xml:space="preserve">20</w:t>
          </w:r>
          <w:r w:rsidDel="00000000" w:rsidR="00000000" w:rsidRPr="00000000">
            <w:rPr>
              <w:rtl w:val="0"/>
            </w:rPr>
          </w:r>
        </w:p>
        <w:p w:rsidR="00000000" w:rsidDel="00000000" w:rsidP="00000000" w:rsidRDefault="00000000" w:rsidRPr="00000000" w14:paraId="0000001B">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iowyyef5d93e">
            <w:r w:rsidDel="00000000" w:rsidR="00000000" w:rsidRPr="00000000">
              <w:rPr>
                <w:b w:val="0"/>
                <w:i w:val="0"/>
                <w:smallCaps w:val="0"/>
                <w:strike w:val="0"/>
                <w:color w:val="000000"/>
                <w:sz w:val="20"/>
                <w:szCs w:val="20"/>
                <w:u w:val="none"/>
                <w:vertAlign w:val="baseline"/>
                <w:rtl w:val="0"/>
              </w:rPr>
              <w:t xml:space="preserve">4.3</w:t>
            </w:r>
          </w:hyperlink>
          <w:hyperlink w:anchor="_iowyyef5d93e">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Dietas y otros gastos</w:t>
            <w:tab/>
            <w:t xml:space="preserve">22</w:t>
          </w:r>
          <w:r w:rsidDel="00000000" w:rsidR="00000000" w:rsidRPr="00000000">
            <w:rPr>
              <w:rtl w:val="0"/>
            </w:rPr>
          </w:r>
        </w:p>
        <w:p w:rsidR="00000000" w:rsidDel="00000000" w:rsidP="00000000" w:rsidRDefault="00000000" w:rsidRPr="00000000" w14:paraId="0000001C">
          <w:pPr>
            <w:keepNext w:val="0"/>
            <w:keepLines w:val="0"/>
            <w:pageBreakBefore w:val="0"/>
            <w:widowControl w:val="0"/>
            <w:tabs>
              <w:tab w:val="left" w:leader="none" w:pos="1134"/>
              <w:tab w:val="right" w:leader="none" w:pos="9055"/>
            </w:tabs>
            <w:spacing w:after="60" w:before="60" w:line="264" w:lineRule="auto"/>
            <w:ind w:left="482" w:right="-6" w:firstLine="0"/>
            <w:jc w:val="both"/>
            <w:rPr/>
          </w:pPr>
          <w:hyperlink w:anchor="_fn50z93c36ji">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4.3.1</w:t>
            </w:r>
          </w:hyperlink>
          <w:hyperlink w:anchor="_fn50z93c36ji">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Coste del transporte.</w:t>
            <w:tab/>
            <w:t xml:space="preserve">22</w:t>
          </w:r>
          <w:r w:rsidDel="00000000" w:rsidR="00000000" w:rsidRPr="00000000">
            <w:rPr>
              <w:rtl w:val="0"/>
            </w:rPr>
          </w:r>
        </w:p>
        <w:p w:rsidR="00000000" w:rsidDel="00000000" w:rsidP="00000000" w:rsidRDefault="00000000" w:rsidRPr="00000000" w14:paraId="0000001D">
          <w:pPr>
            <w:keepNext w:val="0"/>
            <w:keepLines w:val="0"/>
            <w:pageBreakBefore w:val="0"/>
            <w:widowControl w:val="0"/>
            <w:tabs>
              <w:tab w:val="left" w:leader="none" w:pos="1134"/>
              <w:tab w:val="right" w:leader="none" w:pos="9055"/>
            </w:tabs>
            <w:spacing w:after="60" w:before="60" w:line="264" w:lineRule="auto"/>
            <w:ind w:left="482" w:right="-6" w:firstLine="0"/>
            <w:jc w:val="both"/>
            <w:rPr/>
          </w:pPr>
          <w:hyperlink w:anchor="_k5n43mlj1xv1">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4.3.2</w:t>
            </w:r>
          </w:hyperlink>
          <w:hyperlink w:anchor="_k5n43mlj1xv1">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Gestión de las dietas</w:t>
            <w:tab/>
            <w:t xml:space="preserve">22</w:t>
          </w:r>
          <w:r w:rsidDel="00000000" w:rsidR="00000000" w:rsidRPr="00000000">
            <w:rPr>
              <w:rtl w:val="0"/>
            </w:rPr>
          </w:r>
        </w:p>
        <w:p w:rsidR="00000000" w:rsidDel="00000000" w:rsidP="00000000" w:rsidRDefault="00000000" w:rsidRPr="00000000" w14:paraId="0000001E">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55yyb5h8usdd">
            <w:r w:rsidDel="00000000" w:rsidR="00000000" w:rsidRPr="00000000">
              <w:rPr>
                <w:b w:val="0"/>
                <w:i w:val="0"/>
                <w:smallCaps w:val="0"/>
                <w:strike w:val="0"/>
                <w:color w:val="000000"/>
                <w:sz w:val="20"/>
                <w:szCs w:val="20"/>
                <w:u w:val="none"/>
                <w:vertAlign w:val="baseline"/>
                <w:rtl w:val="0"/>
              </w:rPr>
              <w:t xml:space="preserve">4.4</w:t>
            </w:r>
          </w:hyperlink>
          <w:hyperlink w:anchor="_55yyb5h8usdd">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Equipos y Materiales</w:t>
            <w:tab/>
            <w:t xml:space="preserve">22</w:t>
          </w:r>
          <w:r w:rsidDel="00000000" w:rsidR="00000000" w:rsidRPr="00000000">
            <w:rPr>
              <w:rtl w:val="0"/>
            </w:rPr>
          </w:r>
        </w:p>
        <w:p w:rsidR="00000000" w:rsidDel="00000000" w:rsidP="00000000" w:rsidRDefault="00000000" w:rsidRPr="00000000" w14:paraId="0000001F">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fy76pzw9aa2o">
            <w:r w:rsidDel="00000000" w:rsidR="00000000" w:rsidRPr="00000000">
              <w:rPr>
                <w:b w:val="0"/>
                <w:i w:val="0"/>
                <w:smallCaps w:val="0"/>
                <w:strike w:val="0"/>
                <w:color w:val="000000"/>
                <w:sz w:val="20"/>
                <w:szCs w:val="20"/>
                <w:u w:val="none"/>
                <w:vertAlign w:val="baseline"/>
                <w:rtl w:val="0"/>
              </w:rPr>
              <w:t xml:space="preserve">4.5</w:t>
            </w:r>
          </w:hyperlink>
          <w:hyperlink w:anchor="_fy76pzw9aa2o">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Formación</w:t>
            <w:tab/>
            <w:t xml:space="preserve">23</w:t>
          </w:r>
          <w:r w:rsidDel="00000000" w:rsidR="00000000" w:rsidRPr="00000000">
            <w:rPr>
              <w:rtl w:val="0"/>
            </w:rPr>
          </w:r>
        </w:p>
        <w:p w:rsidR="00000000" w:rsidDel="00000000" w:rsidP="00000000" w:rsidRDefault="00000000" w:rsidRPr="00000000" w14:paraId="00000020">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z2kmiuaacugn">
            <w:r w:rsidDel="00000000" w:rsidR="00000000" w:rsidRPr="00000000">
              <w:rPr>
                <w:b w:val="0"/>
                <w:i w:val="0"/>
                <w:smallCaps w:val="0"/>
                <w:strike w:val="0"/>
                <w:color w:val="000000"/>
                <w:sz w:val="20"/>
                <w:szCs w:val="20"/>
                <w:u w:val="none"/>
                <w:vertAlign w:val="baseline"/>
                <w:rtl w:val="0"/>
              </w:rPr>
              <w:t xml:space="preserve">4.6</w:t>
            </w:r>
          </w:hyperlink>
          <w:hyperlink w:anchor="_z2kmiuaacugn">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Prevención riesgos laborales</w:t>
            <w:tab/>
            <w:t xml:space="preserve">23</w:t>
          </w:r>
          <w:r w:rsidDel="00000000" w:rsidR="00000000" w:rsidRPr="00000000">
            <w:rPr>
              <w:rtl w:val="0"/>
            </w:rPr>
          </w:r>
        </w:p>
        <w:p w:rsidR="00000000" w:rsidDel="00000000" w:rsidP="00000000" w:rsidRDefault="00000000" w:rsidRPr="00000000" w14:paraId="00000021">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ibnhlthuden0">
            <w:r w:rsidDel="00000000" w:rsidR="00000000" w:rsidRPr="00000000">
              <w:rPr>
                <w:b w:val="0"/>
                <w:i w:val="0"/>
                <w:smallCaps w:val="0"/>
                <w:strike w:val="0"/>
                <w:color w:val="000000"/>
                <w:sz w:val="20"/>
                <w:szCs w:val="20"/>
                <w:u w:val="none"/>
                <w:vertAlign w:val="baseline"/>
                <w:rtl w:val="0"/>
              </w:rPr>
              <w:t xml:space="preserve">4.7</w:t>
            </w:r>
          </w:hyperlink>
          <w:hyperlink w:anchor="_ibnhlthuden0">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Bajas y accidentes laborales</w:t>
            <w:tab/>
            <w:t xml:space="preserve">23</w:t>
          </w:r>
          <w:r w:rsidDel="00000000" w:rsidR="00000000" w:rsidRPr="00000000">
            <w:rPr>
              <w:rtl w:val="0"/>
            </w:rPr>
          </w:r>
        </w:p>
        <w:p w:rsidR="00000000" w:rsidDel="00000000" w:rsidP="00000000" w:rsidRDefault="00000000" w:rsidRPr="00000000" w14:paraId="00000022">
          <w:pPr>
            <w:keepNext w:val="0"/>
            <w:keepLines w:val="0"/>
            <w:pageBreakBefore w:val="0"/>
            <w:widowControl w:val="0"/>
            <w:tabs>
              <w:tab w:val="left" w:leader="none" w:pos="1134"/>
              <w:tab w:val="right" w:leader="none" w:pos="9055"/>
            </w:tabs>
            <w:spacing w:after="60" w:before="60" w:line="264" w:lineRule="auto"/>
            <w:ind w:left="482" w:right="-6" w:firstLine="0"/>
            <w:jc w:val="both"/>
            <w:rPr/>
          </w:pPr>
          <w:hyperlink w:anchor="_dn2dzrc7ovzs">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Sobre las bajas por cuidado de otras personas a nuestro cargo</w:t>
              <w:tab/>
              <w:t xml:space="preserve">24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h6y9k7tmjwa2">
            <w:r w:rsidDel="00000000" w:rsidR="00000000" w:rsidRPr="00000000">
              <w:rPr>
                <w:b w:val="0"/>
                <w:i w:val="0"/>
                <w:smallCaps w:val="0"/>
                <w:strike w:val="0"/>
                <w:color w:val="000000"/>
                <w:sz w:val="20"/>
                <w:szCs w:val="20"/>
                <w:u w:val="none"/>
                <w:vertAlign w:val="baseline"/>
                <w:rtl w:val="0"/>
              </w:rPr>
              <w:t xml:space="preserve">4.8</w:t>
            </w:r>
          </w:hyperlink>
          <w:hyperlink w:anchor="_h6y9k7tmjwa2">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Cese de la relación laboral</w:t>
            <w:tab/>
            <w:t xml:space="preserve">24</w:t>
          </w:r>
          <w:r w:rsidDel="00000000" w:rsidR="00000000" w:rsidRPr="00000000">
            <w:rPr>
              <w:rtl w:val="0"/>
            </w:rPr>
          </w:r>
        </w:p>
        <w:p w:rsidR="00000000" w:rsidDel="00000000" w:rsidP="00000000" w:rsidRDefault="00000000" w:rsidRPr="00000000" w14:paraId="00000024">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d1doj1ptdozz">
            <w:r w:rsidDel="00000000" w:rsidR="00000000" w:rsidRPr="00000000">
              <w:rPr>
                <w:b w:val="0"/>
                <w:i w:val="0"/>
                <w:smallCaps w:val="0"/>
                <w:strike w:val="0"/>
                <w:color w:val="000000"/>
                <w:sz w:val="20"/>
                <w:szCs w:val="20"/>
                <w:u w:val="none"/>
                <w:vertAlign w:val="baseline"/>
                <w:rtl w:val="0"/>
              </w:rPr>
              <w:t xml:space="preserve">4.9</w:t>
            </w:r>
          </w:hyperlink>
          <w:hyperlink w:anchor="_d1doj1ptdozz">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Otras cuestiones</w:t>
            <w:tab/>
            <w:t xml:space="preserve">24</w:t>
          </w:r>
          <w:r w:rsidDel="00000000" w:rsidR="00000000" w:rsidRPr="00000000">
            <w:rPr>
              <w:rtl w:val="0"/>
            </w:rPr>
          </w:r>
        </w:p>
        <w:p w:rsidR="00000000" w:rsidDel="00000000" w:rsidP="00000000" w:rsidRDefault="00000000" w:rsidRPr="00000000" w14:paraId="00000025">
          <w:pPr>
            <w:keepNext w:val="0"/>
            <w:keepLines w:val="0"/>
            <w:pageBreakBefore w:val="0"/>
            <w:widowControl w:val="0"/>
            <w:tabs>
              <w:tab w:val="left" w:leader="none" w:pos="1134"/>
              <w:tab w:val="right" w:leader="none" w:pos="9055"/>
            </w:tabs>
            <w:spacing w:after="60" w:before="60" w:line="264" w:lineRule="auto"/>
            <w:ind w:left="482" w:right="-6" w:firstLine="0"/>
            <w:jc w:val="both"/>
            <w:rPr/>
          </w:pPr>
          <w:hyperlink w:anchor="_ufh8xnmgtpb">
            <w:r w:rsidDel="00000000" w:rsidR="00000000" w:rsidRPr="00000000">
              <w:rPr>
                <w:rFonts w:ascii="Lato Light" w:cs="Lato Light" w:eastAsia="Lato Light" w:hAnsi="Lato Light"/>
                <w:b w:val="0"/>
                <w:i w:val="0"/>
                <w:smallCaps w:val="0"/>
                <w:strike w:val="0"/>
                <w:color w:val="000000"/>
                <w:sz w:val="20"/>
                <w:szCs w:val="20"/>
                <w:u w:val="none"/>
                <w:vertAlign w:val="baseline"/>
                <w:rtl w:val="0"/>
              </w:rPr>
              <w:t xml:space="preserve">Resumen de mejoras al convenio proporcionados:</w:t>
              <w:tab/>
              <w:t xml:space="preserve">24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tabs>
              <w:tab w:val="left" w:leader="none" w:pos="284"/>
              <w:tab w:val="right" w:leader="none" w:pos="9055"/>
            </w:tabs>
            <w:spacing w:after="60" w:before="120" w:line="264" w:lineRule="auto"/>
            <w:ind w:left="0" w:right="-6" w:firstLine="0"/>
            <w:jc w:val="both"/>
            <w:rPr/>
          </w:pPr>
          <w:hyperlink w:anchor="_o52lfcqlorp7">
            <w:r w:rsidDel="00000000" w:rsidR="00000000" w:rsidRPr="00000000">
              <w:rPr>
                <w:rFonts w:ascii="Times New Roman" w:cs="Times New Roman" w:eastAsia="Times New Roman" w:hAnsi="Times New Roman"/>
                <w:b w:val="1"/>
                <w:i w:val="0"/>
                <w:smallCaps w:val="0"/>
                <w:strike w:val="0"/>
                <w:color w:val="cc1f49"/>
                <w:sz w:val="22"/>
                <w:szCs w:val="22"/>
                <w:u w:val="none"/>
                <w:vertAlign w:val="baseline"/>
                <w:rtl w:val="0"/>
              </w:rPr>
              <w:t xml:space="preserve">5</w:t>
            </w:r>
          </w:hyperlink>
          <w:hyperlink w:anchor="_o52lfcqlorp7">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Asap" w:cs="Asap" w:eastAsia="Asap" w:hAnsi="Asap"/>
              <w:b w:val="1"/>
              <w:i w:val="0"/>
              <w:smallCaps w:val="0"/>
              <w:strike w:val="0"/>
              <w:color w:val="cc1f49"/>
              <w:sz w:val="24"/>
              <w:szCs w:val="24"/>
              <w:u w:val="none"/>
              <w:vertAlign w:val="baseline"/>
              <w:rtl w:val="0"/>
            </w:rPr>
            <w:t xml:space="preserve">El tránsito de trabajadora a socia</w:t>
            <w:tab/>
            <w:t xml:space="preserve">25</w:t>
          </w:r>
          <w:r w:rsidDel="00000000" w:rsidR="00000000" w:rsidRPr="00000000">
            <w:rPr>
              <w:rtl w:val="0"/>
            </w:rPr>
          </w:r>
        </w:p>
        <w:p w:rsidR="00000000" w:rsidDel="00000000" w:rsidP="00000000" w:rsidRDefault="00000000" w:rsidRPr="00000000" w14:paraId="00000027">
          <w:pPr>
            <w:keepNext w:val="0"/>
            <w:keepLines w:val="0"/>
            <w:pageBreakBefore w:val="0"/>
            <w:widowControl w:val="0"/>
            <w:tabs>
              <w:tab w:val="left" w:leader="none" w:pos="284"/>
              <w:tab w:val="right" w:leader="none" w:pos="9055"/>
            </w:tabs>
            <w:spacing w:after="60" w:before="120" w:line="264" w:lineRule="auto"/>
            <w:ind w:left="0" w:right="-6" w:firstLine="0"/>
            <w:jc w:val="both"/>
            <w:rPr/>
          </w:pPr>
          <w:hyperlink w:anchor="_jocbyaue9qzk">
            <w:r w:rsidDel="00000000" w:rsidR="00000000" w:rsidRPr="00000000">
              <w:rPr>
                <w:rFonts w:ascii="Asap" w:cs="Asap" w:eastAsia="Asap" w:hAnsi="Asap"/>
                <w:b w:val="1"/>
                <w:i w:val="0"/>
                <w:smallCaps w:val="0"/>
                <w:strike w:val="0"/>
                <w:color w:val="cc1f49"/>
                <w:sz w:val="24"/>
                <w:szCs w:val="24"/>
                <w:u w:val="none"/>
                <w:vertAlign w:val="baseline"/>
                <w:rtl w:val="0"/>
              </w:rPr>
              <w:t xml:space="preserve">6</w:t>
            </w:r>
          </w:hyperlink>
          <w:hyperlink w:anchor="_jocbyaue9qzk">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Asap" w:cs="Asap" w:eastAsia="Asap" w:hAnsi="Asap"/>
              <w:b w:val="1"/>
              <w:i w:val="0"/>
              <w:smallCaps w:val="0"/>
              <w:strike w:val="0"/>
              <w:color w:val="cc1f49"/>
              <w:sz w:val="24"/>
              <w:szCs w:val="24"/>
              <w:u w:val="none"/>
              <w:vertAlign w:val="baseline"/>
              <w:rtl w:val="0"/>
            </w:rPr>
            <w:t xml:space="preserve">Prevención de conflictos laborales</w:t>
            <w:tab/>
            <w:t xml:space="preserve">26</w:t>
          </w:r>
          <w:r w:rsidDel="00000000" w:rsidR="00000000" w:rsidRPr="00000000">
            <w:rPr>
              <w:rtl w:val="0"/>
            </w:rPr>
          </w:r>
        </w:p>
        <w:p w:rsidR="00000000" w:rsidDel="00000000" w:rsidP="00000000" w:rsidRDefault="00000000" w:rsidRPr="00000000" w14:paraId="00000028">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papmr7fkxdlc">
            <w:r w:rsidDel="00000000" w:rsidR="00000000" w:rsidRPr="00000000">
              <w:rPr>
                <w:b w:val="0"/>
                <w:i w:val="0"/>
                <w:smallCaps w:val="0"/>
                <w:strike w:val="0"/>
                <w:color w:val="000000"/>
                <w:sz w:val="20"/>
                <w:szCs w:val="20"/>
                <w:u w:val="none"/>
                <w:vertAlign w:val="baseline"/>
                <w:rtl w:val="0"/>
              </w:rPr>
              <w:t xml:space="preserve">6.1</w:t>
            </w:r>
          </w:hyperlink>
          <w:hyperlink w:anchor="_papmr7fkxdlc">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Algunos consejos para prevenir conflictos laborales</w:t>
            <w:tab/>
            <w:t xml:space="preserve">26</w:t>
          </w:r>
          <w:r w:rsidDel="00000000" w:rsidR="00000000" w:rsidRPr="00000000">
            <w:rPr>
              <w:rtl w:val="0"/>
            </w:rPr>
          </w:r>
        </w:p>
        <w:p w:rsidR="00000000" w:rsidDel="00000000" w:rsidP="00000000" w:rsidRDefault="00000000" w:rsidRPr="00000000" w14:paraId="00000029">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ofpymch7y84m">
            <w:r w:rsidDel="00000000" w:rsidR="00000000" w:rsidRPr="00000000">
              <w:rPr>
                <w:b w:val="0"/>
                <w:i w:val="0"/>
                <w:smallCaps w:val="0"/>
                <w:strike w:val="0"/>
                <w:color w:val="000000"/>
                <w:sz w:val="20"/>
                <w:szCs w:val="20"/>
                <w:u w:val="none"/>
                <w:vertAlign w:val="baseline"/>
                <w:rtl w:val="0"/>
              </w:rPr>
              <w:t xml:space="preserve">6.2</w:t>
            </w:r>
          </w:hyperlink>
          <w:hyperlink w:anchor="_ofpymch7y84m">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Tipos de conflictos que podemos identificar</w:t>
            <w:tab/>
            <w:t xml:space="preserve">26</w:t>
          </w:r>
          <w:r w:rsidDel="00000000" w:rsidR="00000000" w:rsidRPr="00000000">
            <w:rPr>
              <w:rtl w:val="0"/>
            </w:rPr>
          </w:r>
        </w:p>
        <w:p w:rsidR="00000000" w:rsidDel="00000000" w:rsidP="00000000" w:rsidRDefault="00000000" w:rsidRPr="00000000" w14:paraId="0000002A">
          <w:pPr>
            <w:keepNext w:val="0"/>
            <w:keepLines w:val="0"/>
            <w:pageBreakBefore w:val="0"/>
            <w:widowControl w:val="0"/>
            <w:tabs>
              <w:tab w:val="left" w:leader="none" w:pos="709"/>
              <w:tab w:val="right" w:leader="none" w:pos="9055"/>
            </w:tabs>
            <w:spacing w:after="60" w:before="60" w:line="264" w:lineRule="auto"/>
            <w:ind w:left="238" w:right="-6" w:firstLine="0"/>
            <w:jc w:val="both"/>
            <w:rPr/>
          </w:pPr>
          <w:hyperlink w:anchor="_5h7433g0sbfr">
            <w:r w:rsidDel="00000000" w:rsidR="00000000" w:rsidRPr="00000000">
              <w:rPr>
                <w:b w:val="0"/>
                <w:i w:val="0"/>
                <w:smallCaps w:val="0"/>
                <w:strike w:val="0"/>
                <w:color w:val="000000"/>
                <w:sz w:val="20"/>
                <w:szCs w:val="20"/>
                <w:u w:val="none"/>
                <w:vertAlign w:val="baseline"/>
                <w:rtl w:val="0"/>
              </w:rPr>
              <w:t xml:space="preserve">6.3</w:t>
            </w:r>
          </w:hyperlink>
          <w:hyperlink w:anchor="_5h7433g0sbfr">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b w:val="0"/>
              <w:i w:val="0"/>
              <w:smallCaps w:val="0"/>
              <w:strike w:val="0"/>
              <w:color w:val="000000"/>
              <w:sz w:val="20"/>
              <w:szCs w:val="20"/>
              <w:u w:val="none"/>
              <w:vertAlign w:val="baseline"/>
              <w:rtl w:val="0"/>
            </w:rPr>
            <w:t xml:space="preserve">Protocolo y herramientas recomendadas para transformar conflictos:</w:t>
            <w:tab/>
            <w:t xml:space="preserve">27</w:t>
          </w:r>
          <w:r w:rsidDel="00000000" w:rsidR="00000000" w:rsidRPr="00000000">
            <w:rPr>
              <w:rtl w:val="0"/>
            </w:rPr>
          </w:r>
        </w:p>
        <w:p w:rsidR="00000000" w:rsidDel="00000000" w:rsidP="00000000" w:rsidRDefault="00000000" w:rsidRPr="00000000" w14:paraId="0000002B">
          <w:pPr>
            <w:keepNext w:val="0"/>
            <w:keepLines w:val="0"/>
            <w:pageBreakBefore w:val="0"/>
            <w:widowControl w:val="0"/>
            <w:tabs>
              <w:tab w:val="left" w:leader="none" w:pos="284"/>
              <w:tab w:val="right" w:leader="none" w:pos="9055"/>
            </w:tabs>
            <w:spacing w:after="60" w:before="120" w:line="264" w:lineRule="auto"/>
            <w:ind w:left="0" w:right="-6" w:firstLine="0"/>
            <w:jc w:val="both"/>
            <w:rPr/>
          </w:pPr>
          <w:hyperlink w:anchor="_6edz2jbj1j9o">
            <w:r w:rsidDel="00000000" w:rsidR="00000000" w:rsidRPr="00000000">
              <w:rPr>
                <w:rFonts w:ascii="Asap" w:cs="Asap" w:eastAsia="Asap" w:hAnsi="Asap"/>
                <w:b w:val="1"/>
                <w:i w:val="0"/>
                <w:smallCaps w:val="0"/>
                <w:strike w:val="0"/>
                <w:color w:val="cc1f49"/>
                <w:sz w:val="24"/>
                <w:szCs w:val="24"/>
                <w:u w:val="none"/>
                <w:vertAlign w:val="baseline"/>
                <w:rtl w:val="0"/>
              </w:rPr>
              <w:t xml:space="preserve">7</w:t>
            </w:r>
          </w:hyperlink>
          <w:hyperlink w:anchor="_6edz2jbj1j9o">
            <w:r w:rsidDel="00000000" w:rsidR="00000000" w:rsidRPr="00000000">
              <w:rPr>
                <w:rFonts w:ascii="Calibri" w:cs="Calibri" w:eastAsia="Calibri" w:hAnsi="Calibri"/>
                <w:b w:val="0"/>
                <w:i w:val="0"/>
                <w:smallCaps w:val="0"/>
                <w:strike w:val="0"/>
                <w:color w:val="000000"/>
                <w:sz w:val="18"/>
                <w:szCs w:val="18"/>
                <w:u w:val="none"/>
                <w:vertAlign w:val="baseline"/>
                <w:rtl w:val="0"/>
              </w:rPr>
              <w:tab/>
            </w:r>
          </w:hyperlink>
          <w:r w:rsidDel="00000000" w:rsidR="00000000" w:rsidRPr="00000000">
            <w:rPr>
              <w:rFonts w:ascii="Asap" w:cs="Asap" w:eastAsia="Asap" w:hAnsi="Asap"/>
              <w:b w:val="1"/>
              <w:i w:val="0"/>
              <w:smallCaps w:val="0"/>
              <w:strike w:val="0"/>
              <w:color w:val="cc1f49"/>
              <w:sz w:val="24"/>
              <w:szCs w:val="24"/>
              <w:u w:val="none"/>
              <w:vertAlign w:val="baseline"/>
              <w:rtl w:val="0"/>
            </w:rPr>
            <w:t xml:space="preserve">Acuerdo de política ambiental</w:t>
            <w:tab/>
            <w:t xml:space="preserve">28</w:t>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pStyle w:val="Heading1"/>
        <w:numPr>
          <w:ilvl w:val="0"/>
          <w:numId w:val="2"/>
        </w:numPr>
        <w:tabs>
          <w:tab w:val="left" w:leader="none" w:pos="567"/>
          <w:tab w:val="left" w:leader="none" w:pos="567"/>
        </w:tabs>
        <w:ind w:left="432" w:right="-7" w:hanging="432"/>
        <w:rPr/>
      </w:pPr>
      <w:bookmarkStart w:colFirst="0" w:colLast="0" w:name="_azh973ruz56n" w:id="0"/>
      <w:bookmarkEnd w:id="0"/>
      <w:r w:rsidDel="00000000" w:rsidR="00000000" w:rsidRPr="00000000">
        <w:rPr>
          <w:rtl w:val="0"/>
        </w:rPr>
        <w:t xml:space="preserve">Introducción ¿Por qué este documento?</w:t>
      </w:r>
    </w:p>
    <w:p w:rsidR="00000000" w:rsidDel="00000000" w:rsidP="00000000" w:rsidRDefault="00000000" w:rsidRPr="00000000" w14:paraId="0000002E">
      <w:pPr>
        <w:widowControl w:val="1"/>
        <w:spacing w:after="240" w:before="120" w:line="240" w:lineRule="auto"/>
        <w:rPr/>
      </w:pPr>
      <w:r w:rsidDel="00000000" w:rsidR="00000000" w:rsidRPr="00000000">
        <w:rPr>
          <w:rtl w:val="0"/>
        </w:rPr>
        <w:t xml:space="preserve">Contar brevemente el inicio de la entidad y la situación actual hablando del equipo de trabajo, la forma de trabajar y la red de proveedores o de colaboración de la empresa </w:t>
      </w:r>
    </w:p>
    <w:p w:rsidR="00000000" w:rsidDel="00000000" w:rsidP="00000000" w:rsidRDefault="00000000" w:rsidRPr="00000000" w14:paraId="0000002F">
      <w:pPr>
        <w:keepNext w:val="0"/>
        <w:keepLines w:val="0"/>
        <w:pageBreakBefore w:val="0"/>
        <w:widowControl w:val="1"/>
        <w:spacing w:after="240" w:before="120" w:line="264" w:lineRule="auto"/>
        <w:ind w:left="0" w:right="-7" w:firstLine="720"/>
        <w:jc w:val="both"/>
        <w:rPr/>
      </w:pPr>
      <w:r w:rsidDel="00000000" w:rsidR="00000000" w:rsidRPr="00000000">
        <w:rPr>
          <w:rtl w:val="0"/>
        </w:rPr>
        <w:t xml:space="preserve">E</w:t>
      </w:r>
      <w:r w:rsidDel="00000000" w:rsidR="00000000" w:rsidRPr="00000000">
        <w:rPr>
          <w:b w:val="0"/>
          <w:i w:val="0"/>
          <w:smallCaps w:val="0"/>
          <w:strike w:val="0"/>
          <w:color w:val="000000"/>
          <w:sz w:val="24"/>
          <w:szCs w:val="24"/>
          <w:u w:val="none"/>
          <w:vertAlign w:val="baseline"/>
          <w:rtl w:val="0"/>
        </w:rPr>
        <w:t xml:space="preserve">s un proyecto empresarial </w:t>
      </w:r>
      <w:r w:rsidDel="00000000" w:rsidR="00000000" w:rsidRPr="00000000">
        <w:rPr>
          <w:rtl w:val="0"/>
        </w:rPr>
        <w:t xml:space="preserve">que n</w:t>
      </w:r>
      <w:r w:rsidDel="00000000" w:rsidR="00000000" w:rsidRPr="00000000">
        <w:rPr>
          <w:b w:val="0"/>
          <w:i w:val="0"/>
          <w:smallCaps w:val="0"/>
          <w:strike w:val="0"/>
          <w:color w:val="000000"/>
          <w:sz w:val="24"/>
          <w:szCs w:val="24"/>
          <w:u w:val="none"/>
          <w:vertAlign w:val="baseline"/>
          <w:rtl w:val="0"/>
        </w:rPr>
        <w:t xml:space="preserve">ace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impulsada inicialmente por </w:t>
      </w:r>
      <w:r w:rsidDel="00000000" w:rsidR="00000000" w:rsidRPr="00000000">
        <w:rPr>
          <w:rtl w:val="0"/>
        </w:rPr>
        <w:t xml:space="preserve">…………….. y para …</w:t>
      </w:r>
    </w:p>
    <w:p w:rsidR="00000000" w:rsidDel="00000000" w:rsidP="00000000" w:rsidRDefault="00000000" w:rsidRPr="00000000" w14:paraId="00000030">
      <w:pPr>
        <w:keepNext w:val="0"/>
        <w:keepLines w:val="0"/>
        <w:pageBreakBefore w:val="0"/>
        <w:widowControl w:val="1"/>
        <w:spacing w:after="240" w:before="120" w:line="264" w:lineRule="auto"/>
        <w:ind w:left="0" w:right="-7" w:firstLine="720"/>
        <w:jc w:val="both"/>
        <w:rPr/>
      </w:pPr>
      <w:r w:rsidDel="00000000" w:rsidR="00000000" w:rsidRPr="00000000">
        <w:rPr>
          <w:b w:val="0"/>
          <w:i w:val="0"/>
          <w:smallCaps w:val="0"/>
          <w:strike w:val="0"/>
          <w:color w:val="000000"/>
          <w:sz w:val="24"/>
          <w:szCs w:val="24"/>
          <w:u w:val="none"/>
          <w:vertAlign w:val="baseline"/>
          <w:rtl w:val="0"/>
        </w:rPr>
        <w:t xml:space="preserve">Somos una empresa de tipo </w:t>
      </w:r>
      <w:r w:rsidDel="00000000" w:rsidR="00000000" w:rsidRPr="00000000">
        <w:rPr>
          <w:rtl w:val="0"/>
        </w:rPr>
        <w:t xml:space="preserve">…</w:t>
      </w:r>
    </w:p>
    <w:p w:rsidR="00000000" w:rsidDel="00000000" w:rsidP="00000000" w:rsidRDefault="00000000" w:rsidRPr="00000000" w14:paraId="00000031">
      <w:pPr>
        <w:keepNext w:val="0"/>
        <w:keepLines w:val="0"/>
        <w:pageBreakBefore w:val="0"/>
        <w:widowControl w:val="1"/>
        <w:spacing w:after="240" w:before="120" w:line="264" w:lineRule="auto"/>
        <w:ind w:left="0" w:right="-7" w:firstLine="720"/>
        <w:jc w:val="both"/>
        <w:rPr/>
      </w:pPr>
      <w:r w:rsidDel="00000000" w:rsidR="00000000" w:rsidRPr="00000000">
        <w:rPr>
          <w:rtl w:val="0"/>
        </w:rPr>
        <w:t xml:space="preserve">Misión y Visión</w:t>
      </w:r>
    </w:p>
    <w:p w:rsidR="00000000" w:rsidDel="00000000" w:rsidP="00000000" w:rsidRDefault="00000000" w:rsidRPr="00000000" w14:paraId="00000032">
      <w:pPr>
        <w:keepNext w:val="0"/>
        <w:keepLines w:val="0"/>
        <w:pageBreakBefore w:val="0"/>
        <w:widowControl w:val="1"/>
        <w:spacing w:after="240" w:before="12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La cooperativa persigue los siguientes objetivos: </w:t>
      </w: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5">
      <w:pPr>
        <w:spacing w:after="240" w:line="240" w:lineRule="auto"/>
        <w:rPr/>
      </w:pPr>
      <w:r w:rsidDel="00000000" w:rsidR="00000000" w:rsidRPr="00000000">
        <w:rPr>
          <w:rtl w:val="0"/>
        </w:rPr>
      </w:r>
    </w:p>
    <w:p w:rsidR="00000000" w:rsidDel="00000000" w:rsidP="00000000" w:rsidRDefault="00000000" w:rsidRPr="00000000" w14:paraId="00000036">
      <w:pPr>
        <w:spacing w:after="240" w:line="240" w:lineRule="auto"/>
        <w:rPr/>
      </w:pPr>
      <w:r w:rsidDel="00000000" w:rsidR="00000000" w:rsidRPr="00000000">
        <w:rPr>
          <w:rtl w:val="0"/>
        </w:rPr>
        <w:t xml:space="preserve">¿Por qué este documento? Este documento se concibe como un manual de uso para todas las personas que trabajan en la cooperativa, queremos que sirva para …Queremos que sirva como…Su contenido es aprobado por …Esta disponible en… </w:t>
      </w:r>
    </w:p>
    <w:p w:rsidR="00000000" w:rsidDel="00000000" w:rsidP="00000000" w:rsidRDefault="00000000" w:rsidRPr="00000000" w14:paraId="00000037">
      <w:pPr>
        <w:spacing w:after="240" w:line="240" w:lineRule="auto"/>
        <w:rPr/>
      </w:pPr>
      <w:r w:rsidDel="00000000" w:rsidR="00000000" w:rsidRPr="00000000">
        <w:rPr>
          <w:rtl w:val="0"/>
        </w:rPr>
      </w:r>
    </w:p>
    <w:p w:rsidR="00000000" w:rsidDel="00000000" w:rsidP="00000000" w:rsidRDefault="00000000" w:rsidRPr="00000000" w14:paraId="00000038">
      <w:pPr>
        <w:pStyle w:val="Heading2"/>
        <w:numPr>
          <w:ilvl w:val="1"/>
          <w:numId w:val="2"/>
        </w:numPr>
        <w:ind w:left="576" w:right="-7" w:hanging="576"/>
        <w:rPr/>
      </w:pPr>
      <w:bookmarkStart w:colFirst="0" w:colLast="0" w:name="_ja25ay1jqsu0" w:id="1"/>
      <w:bookmarkEnd w:id="1"/>
      <w:r w:rsidDel="00000000" w:rsidR="00000000" w:rsidRPr="00000000">
        <w:rPr>
          <w:rtl w:val="0"/>
        </w:rPr>
        <w:t xml:space="preserve">Nuestros valores</w:t>
      </w:r>
    </w:p>
    <w:p w:rsidR="00000000" w:rsidDel="00000000" w:rsidP="00000000" w:rsidRDefault="00000000" w:rsidRPr="00000000" w14:paraId="00000039">
      <w:pPr>
        <w:spacing w:after="240" w:before="240" w:lineRule="auto"/>
        <w:rPr/>
      </w:pPr>
      <w:r w:rsidDel="00000000" w:rsidR="00000000" w:rsidRPr="00000000">
        <w:rPr>
          <w:rtl w:val="0"/>
        </w:rPr>
        <w:t xml:space="preserve">¿Cómo lo hacemos ? ¿Cuál es nuestro marco? ¿Qué valores nos guían? …</w:t>
      </w:r>
    </w:p>
    <w:p w:rsidR="00000000" w:rsidDel="00000000" w:rsidP="00000000" w:rsidRDefault="00000000" w:rsidRPr="00000000" w14:paraId="0000003A">
      <w:pPr>
        <w:keepNext w:val="0"/>
        <w:keepLines w:val="0"/>
        <w:pageBreakBefore w:val="0"/>
        <w:widowControl w:val="1"/>
        <w:spacing w:after="240" w:before="12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Adoptamos los valores del trabajo cooperativo como parte básica de nuestra forma de funcionar:</w:t>
      </w: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rtl w:val="0"/>
        </w:rPr>
      </w:r>
    </w:p>
    <w:p w:rsidR="00000000" w:rsidDel="00000000" w:rsidP="00000000" w:rsidRDefault="00000000" w:rsidRPr="00000000" w14:paraId="0000003D">
      <w:pPr>
        <w:widowControl w:val="1"/>
        <w:spacing w:line="240" w:lineRule="auto"/>
        <w:rPr/>
      </w:pPr>
      <w:r w:rsidDel="00000000" w:rsidR="00000000" w:rsidRPr="00000000">
        <w:rPr>
          <w:rtl w:val="0"/>
        </w:rPr>
      </w:r>
    </w:p>
    <w:p w:rsidR="00000000" w:rsidDel="00000000" w:rsidP="00000000" w:rsidRDefault="00000000" w:rsidRPr="00000000" w14:paraId="0000003E">
      <w:pPr>
        <w:widowControl w:val="1"/>
        <w:spacing w:line="240" w:lineRule="auto"/>
        <w:rPr/>
      </w:pPr>
      <w:r w:rsidDel="00000000" w:rsidR="00000000" w:rsidRPr="00000000">
        <w:rPr>
          <w:rtl w:val="0"/>
        </w:rPr>
        <w:t xml:space="preserve">Para alcanzar nuestros objetivos, se ofrecen diversos servicios:</w:t>
      </w:r>
    </w:p>
    <w:p w:rsidR="00000000" w:rsidDel="00000000" w:rsidP="00000000" w:rsidRDefault="00000000" w:rsidRPr="00000000" w14:paraId="0000003F">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rtl w:val="0"/>
        </w:rPr>
      </w:r>
    </w:p>
    <w:p w:rsidR="00000000" w:rsidDel="00000000" w:rsidP="00000000" w:rsidRDefault="00000000" w:rsidRPr="00000000" w14:paraId="00000042">
      <w:pPr>
        <w:pStyle w:val="Heading2"/>
        <w:numPr>
          <w:ilvl w:val="1"/>
          <w:numId w:val="2"/>
        </w:numPr>
        <w:ind w:left="576" w:right="-7" w:hanging="576"/>
        <w:rPr>
          <w:rFonts w:ascii="Lato" w:cs="Lato" w:eastAsia="Lato" w:hAnsi="Lato"/>
        </w:rPr>
      </w:pPr>
      <w:bookmarkStart w:colFirst="0" w:colLast="0" w:name="_hjnf6e48jnjt" w:id="2"/>
      <w:bookmarkEnd w:id="2"/>
      <w:r w:rsidDel="00000000" w:rsidR="00000000" w:rsidRPr="00000000">
        <w:rPr>
          <w:rFonts w:ascii="Lato" w:cs="Lato" w:eastAsia="Lato" w:hAnsi="Lato"/>
          <w:rtl w:val="0"/>
        </w:rPr>
        <w:t xml:space="preserve">Redes de trabajo</w:t>
      </w:r>
    </w:p>
    <w:p w:rsidR="00000000" w:rsidDel="00000000" w:rsidP="00000000" w:rsidRDefault="00000000" w:rsidRPr="00000000" w14:paraId="00000043">
      <w:pPr>
        <w:rPr/>
      </w:pPr>
      <w:r w:rsidDel="00000000" w:rsidR="00000000" w:rsidRPr="00000000">
        <w:rPr>
          <w:rtl w:val="0"/>
        </w:rPr>
        <w:t xml:space="preserve">Se pueden contar cuáles son las redes de trabajo, la red de proveedores, con quien se colabora habitualmente y para qué y porqué</w:t>
      </w:r>
    </w:p>
    <w:p w:rsidR="00000000" w:rsidDel="00000000" w:rsidP="00000000" w:rsidRDefault="00000000" w:rsidRPr="00000000" w14:paraId="00000044">
      <w:pPr>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5">
      <w:pPr>
        <w:pStyle w:val="Heading1"/>
        <w:numPr>
          <w:ilvl w:val="0"/>
          <w:numId w:val="2"/>
        </w:numPr>
        <w:tabs>
          <w:tab w:val="left" w:leader="none" w:pos="567"/>
          <w:tab w:val="left" w:leader="none" w:pos="567"/>
        </w:tabs>
        <w:ind w:left="432" w:right="-7" w:hanging="432"/>
        <w:rPr/>
      </w:pPr>
      <w:bookmarkStart w:colFirst="0" w:colLast="0" w:name="_6pp9zc27ar6x" w:id="3"/>
      <w:bookmarkEnd w:id="3"/>
      <w:r w:rsidDel="00000000" w:rsidR="00000000" w:rsidRPr="00000000">
        <w:rPr>
          <w:rtl w:val="0"/>
        </w:rPr>
        <w:t xml:space="preserve">Cómo nos organizamos</w:t>
      </w:r>
    </w:p>
    <w:p w:rsidR="00000000" w:rsidDel="00000000" w:rsidP="00000000" w:rsidRDefault="00000000" w:rsidRPr="00000000" w14:paraId="00000046">
      <w:pPr>
        <w:pStyle w:val="Heading2"/>
        <w:numPr>
          <w:ilvl w:val="1"/>
          <w:numId w:val="2"/>
        </w:numPr>
        <w:ind w:left="576" w:right="-7" w:hanging="576"/>
        <w:rPr/>
      </w:pPr>
      <w:bookmarkStart w:colFirst="0" w:colLast="0" w:name="_n1ei3d84p64d" w:id="4"/>
      <w:bookmarkEnd w:id="4"/>
      <w:r w:rsidDel="00000000" w:rsidR="00000000" w:rsidRPr="00000000">
        <w:rPr>
          <w:rtl w:val="0"/>
        </w:rPr>
        <w:t xml:space="preserve">Figuras de laborales </w:t>
      </w:r>
    </w:p>
    <w:p w:rsidR="00000000" w:rsidDel="00000000" w:rsidP="00000000" w:rsidRDefault="00000000" w:rsidRPr="00000000" w14:paraId="00000047">
      <w:pPr>
        <w:keepNext w:val="0"/>
        <w:keepLines w:val="0"/>
        <w:pageBreakBefore w:val="0"/>
        <w:widowControl w:val="1"/>
        <w:spacing w:after="240" w:before="12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rtl w:val="0"/>
        </w:rPr>
        <w:t xml:space="preserve">Si hay</w:t>
      </w:r>
      <w:r w:rsidDel="00000000" w:rsidR="00000000" w:rsidRPr="00000000">
        <w:rPr>
          <w:b w:val="0"/>
          <w:i w:val="0"/>
          <w:smallCaps w:val="0"/>
          <w:strike w:val="0"/>
          <w:color w:val="000000"/>
          <w:sz w:val="24"/>
          <w:szCs w:val="24"/>
          <w:u w:val="none"/>
          <w:vertAlign w:val="baseline"/>
          <w:rtl w:val="0"/>
        </w:rPr>
        <w:t xml:space="preserve"> distintas categorías, </w:t>
      </w:r>
      <w:r w:rsidDel="00000000" w:rsidR="00000000" w:rsidRPr="00000000">
        <w:rPr>
          <w:rtl w:val="0"/>
        </w:rPr>
        <w:t xml:space="preserve">contar sus</w:t>
      </w:r>
      <w:r w:rsidDel="00000000" w:rsidR="00000000" w:rsidRPr="00000000">
        <w:rPr>
          <w:b w:val="0"/>
          <w:i w:val="0"/>
          <w:smallCaps w:val="0"/>
          <w:strike w:val="0"/>
          <w:color w:val="000000"/>
          <w:sz w:val="24"/>
          <w:szCs w:val="24"/>
          <w:u w:val="none"/>
          <w:vertAlign w:val="baseline"/>
          <w:rtl w:val="0"/>
        </w:rPr>
        <w:t xml:space="preserve"> condiciones laborales y niveles de responsabilidad</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w:t>
      </w:r>
      <w:r w:rsidDel="00000000" w:rsidR="00000000" w:rsidRPr="00000000">
        <w:rPr>
          <w:rtl w:val="0"/>
        </w:rPr>
      </w:r>
    </w:p>
    <w:p w:rsidR="00000000" w:rsidDel="00000000" w:rsidP="00000000" w:rsidRDefault="00000000" w:rsidRPr="00000000" w14:paraId="00000048">
      <w:pPr>
        <w:rPr>
          <w:b w:val="1"/>
        </w:rPr>
      </w:pPr>
      <w:bookmarkStart w:colFirst="0" w:colLast="0" w:name="_ia3ybnai999a" w:id="5"/>
      <w:bookmarkEnd w:id="5"/>
      <w:r w:rsidDel="00000000" w:rsidR="00000000" w:rsidRPr="00000000">
        <w:rPr>
          <w:b w:val="1"/>
          <w:rtl w:val="0"/>
        </w:rPr>
        <w:t xml:space="preserve">Personas socias </w:t>
      </w:r>
    </w:p>
    <w:p w:rsidR="00000000" w:rsidDel="00000000" w:rsidP="00000000" w:rsidRDefault="00000000" w:rsidRPr="00000000" w14:paraId="00000049">
      <w:pPr>
        <w:keepNext w:val="0"/>
        <w:keepLines w:val="0"/>
        <w:pageBreakBefore w:val="0"/>
        <w:widowControl w:val="1"/>
        <w:spacing w:after="240" w:before="24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Son aquellas personas que figuran formalmente como socias de la cooperativa, conforme a lo establecido en la Ley de Cooperativas y en los Estatutos de</w:t>
      </w:r>
      <w:r w:rsidDel="00000000" w:rsidR="00000000" w:rsidRPr="00000000">
        <w:rPr>
          <w:rtl w:val="0"/>
        </w:rPr>
        <w:t xml:space="preserve"> la entidad</w:t>
      </w:r>
      <w:r w:rsidDel="00000000" w:rsidR="00000000" w:rsidRPr="00000000">
        <w:rPr>
          <w:b w:val="0"/>
          <w:i w:val="0"/>
          <w:smallCaps w:val="0"/>
          <w:strike w:val="0"/>
          <w:color w:val="000000"/>
          <w:sz w:val="24"/>
          <w:szCs w:val="24"/>
          <w:u w:val="none"/>
          <w:vertAlign w:val="baseline"/>
          <w:rtl w:val="0"/>
        </w:rPr>
        <w:t xml:space="preserve">. Su vinculación implica una mayor responsabilidad en la gestión y dirección del proyecto colectivo.</w:t>
      </w:r>
      <w:r w:rsidDel="00000000" w:rsidR="00000000" w:rsidRPr="00000000">
        <w:rPr>
          <w:rtl w:val="0"/>
        </w:rPr>
      </w:r>
    </w:p>
    <w:p w:rsidR="00000000" w:rsidDel="00000000" w:rsidP="00000000" w:rsidRDefault="00000000" w:rsidRPr="00000000" w14:paraId="0000004A">
      <w:pPr>
        <w:keepNext w:val="0"/>
        <w:keepLines w:val="0"/>
        <w:pageBreakBefore w:val="0"/>
        <w:widowControl w:val="1"/>
        <w:spacing w:after="240" w:before="240" w:line="264" w:lineRule="auto"/>
        <w:ind w:left="0" w:right="-7" w:firstLine="0"/>
        <w:jc w:val="both"/>
        <w:rPr/>
      </w:pPr>
      <w:r w:rsidDel="00000000" w:rsidR="00000000" w:rsidRPr="00000000">
        <w:rPr>
          <w:b w:val="0"/>
          <w:i w:val="0"/>
          <w:smallCaps w:val="0"/>
          <w:strike w:val="0"/>
          <w:color w:val="000000"/>
          <w:sz w:val="24"/>
          <w:szCs w:val="24"/>
          <w:u w:val="none"/>
          <w:vertAlign w:val="baseline"/>
          <w:rtl w:val="0"/>
        </w:rPr>
        <w:t xml:space="preserve">Actualmente, dos de las socias ejercen la </w:t>
      </w:r>
      <w:r w:rsidDel="00000000" w:rsidR="00000000" w:rsidRPr="00000000">
        <w:rPr>
          <w:b w:val="1"/>
          <w:i w:val="0"/>
          <w:smallCaps w:val="0"/>
          <w:strike w:val="0"/>
          <w:color w:val="000000"/>
          <w:sz w:val="24"/>
          <w:szCs w:val="24"/>
          <w:u w:val="none"/>
          <w:vertAlign w:val="baseline"/>
          <w:rtl w:val="0"/>
        </w:rPr>
        <w:t xml:space="preserve">representación legal</w:t>
      </w:r>
      <w:r w:rsidDel="00000000" w:rsidR="00000000" w:rsidRPr="00000000">
        <w:rPr>
          <w:b w:val="0"/>
          <w:i w:val="0"/>
          <w:smallCaps w:val="0"/>
          <w:strike w:val="0"/>
          <w:color w:val="000000"/>
          <w:sz w:val="24"/>
          <w:szCs w:val="24"/>
          <w:u w:val="none"/>
          <w:vertAlign w:val="baseline"/>
          <w:rtl w:val="0"/>
        </w:rPr>
        <w:t xml:space="preserve"> de la cooperativa y otra socia desempeña el rol de </w:t>
      </w:r>
      <w:r w:rsidDel="00000000" w:rsidR="00000000" w:rsidRPr="00000000">
        <w:rPr>
          <w:b w:val="1"/>
          <w:i w:val="0"/>
          <w:smallCaps w:val="0"/>
          <w:strike w:val="0"/>
          <w:color w:val="000000"/>
          <w:sz w:val="24"/>
          <w:szCs w:val="24"/>
          <w:u w:val="none"/>
          <w:vertAlign w:val="baseline"/>
          <w:rtl w:val="0"/>
        </w:rPr>
        <w:t xml:space="preserve">interventora</w:t>
      </w:r>
      <w:r w:rsidDel="00000000" w:rsidR="00000000" w:rsidRPr="00000000">
        <w:rPr>
          <w:b w:val="0"/>
          <w:i w:val="0"/>
          <w:smallCaps w:val="0"/>
          <w:strike w:val="0"/>
          <w:color w:val="000000"/>
          <w:sz w:val="24"/>
          <w:szCs w:val="24"/>
          <w:u w:val="none"/>
          <w:vertAlign w:val="baseline"/>
          <w:rtl w:val="0"/>
        </w:rPr>
        <w:t xml:space="preserve">, cargos obligatorios por ley.</w:t>
      </w:r>
      <w:r w:rsidDel="00000000" w:rsidR="00000000" w:rsidRPr="00000000">
        <w:rPr>
          <w:rtl w:val="0"/>
        </w:rPr>
      </w:r>
    </w:p>
    <w:p w:rsidR="00000000" w:rsidDel="00000000" w:rsidP="00000000" w:rsidRDefault="00000000" w:rsidRPr="00000000" w14:paraId="0000004B">
      <w:pPr>
        <w:keepNext w:val="0"/>
        <w:keepLines w:val="0"/>
        <w:pageBreakBefore w:val="0"/>
        <w:widowControl w:val="1"/>
        <w:spacing w:after="240" w:before="12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Las socias tienen, entre otros, derecho a:</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spacing w:after="240" w:before="12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Tienen la obligación de: </w:t>
      </w: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spacing w:after="120" w:before="120" w:line="252.00000000000003" w:lineRule="auto"/>
        <w:ind w:left="720" w:right="-6" w:hanging="360"/>
        <w:jc w:val="left"/>
        <w:rPr>
          <w:rFonts w:ascii="Lato" w:cs="Lato" w:eastAsia="Lato" w:hAnsi="Lato"/>
          <w:b w:val="0"/>
          <w:i w:val="0"/>
          <w:smallCaps w:val="0"/>
          <w:strike w:val="0"/>
          <w:color w:val="000000"/>
          <w:sz w:val="21"/>
          <w:szCs w:val="21"/>
          <w:u w:val="none"/>
          <w:vertAlign w:val="baseline"/>
        </w:rPr>
      </w:pPr>
      <w:r w:rsidDel="00000000" w:rsidR="00000000" w:rsidRPr="00000000">
        <w:rPr>
          <w:rtl w:val="0"/>
        </w:rPr>
      </w:r>
    </w:p>
    <w:p w:rsidR="00000000" w:rsidDel="00000000" w:rsidP="00000000" w:rsidRDefault="00000000" w:rsidRPr="00000000" w14:paraId="00000052">
      <w:pPr>
        <w:rPr>
          <w:b w:val="1"/>
        </w:rPr>
      </w:pPr>
      <w:bookmarkStart w:colFirst="0" w:colLast="0" w:name="_1lmypg85aoug" w:id="6"/>
      <w:bookmarkEnd w:id="6"/>
      <w:r w:rsidDel="00000000" w:rsidR="00000000" w:rsidRPr="00000000">
        <w:rPr>
          <w:b w:val="1"/>
          <w:rtl w:val="0"/>
        </w:rPr>
        <w:t xml:space="preserve">Personas trabajadoras. </w:t>
      </w:r>
    </w:p>
    <w:p w:rsidR="00000000" w:rsidDel="00000000" w:rsidP="00000000" w:rsidRDefault="00000000" w:rsidRPr="00000000" w14:paraId="00000053">
      <w:pPr>
        <w:rPr/>
      </w:pPr>
      <w:r w:rsidDel="00000000" w:rsidR="00000000" w:rsidRPr="00000000">
        <w:rPr>
          <w:rtl w:val="0"/>
        </w:rPr>
        <w:t xml:space="preserve">Son personas que están contratadas por la cooperativa para…</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Cualquier persona que entra a trabajar en la cooperativa puede transitar entre las figuras laborales. Es deseable que una trabajadora quiera ser presocia y luego socia, pero no es obligatorio. Las condiciones laborales y las responsabilidades irán cambiando acorde con cada figura, de modo que mejorarán las condiciones, en cuanto a salario y reducción de horas de trabajo, e irán aumentando las responsabilidades.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pStyle w:val="Heading2"/>
        <w:numPr>
          <w:ilvl w:val="1"/>
          <w:numId w:val="2"/>
        </w:numPr>
        <w:ind w:left="576" w:right="-7" w:hanging="576"/>
        <w:rPr/>
      </w:pPr>
      <w:bookmarkStart w:colFirst="0" w:colLast="0" w:name="_4sdgm35w85km" w:id="7"/>
      <w:bookmarkEnd w:id="7"/>
      <w:r w:rsidDel="00000000" w:rsidR="00000000" w:rsidRPr="00000000">
        <w:rPr>
          <w:rtl w:val="0"/>
        </w:rPr>
        <w:t xml:space="preserve">Organización interna</w:t>
      </w:r>
    </w:p>
    <w:p w:rsidR="00000000" w:rsidDel="00000000" w:rsidP="00000000" w:rsidRDefault="00000000" w:rsidRPr="00000000" w14:paraId="00000058">
      <w:pPr>
        <w:rPr/>
      </w:pPr>
      <w:r w:rsidDel="00000000" w:rsidR="00000000" w:rsidRPr="00000000">
        <w:rPr>
          <w:rtl w:val="0"/>
        </w:rPr>
        <w:t xml:space="preserve">Para desarrollar los servicios que ofrece nos organizamos ……</w:t>
      </w:r>
    </w:p>
    <w:p w:rsidR="00000000" w:rsidDel="00000000" w:rsidP="00000000" w:rsidRDefault="00000000" w:rsidRPr="00000000" w14:paraId="00000059">
      <w:pPr>
        <w:pStyle w:val="Heading3"/>
        <w:numPr>
          <w:ilvl w:val="2"/>
          <w:numId w:val="2"/>
        </w:numPr>
        <w:ind w:left="720" w:right="-7" w:hanging="720"/>
        <w:rPr/>
      </w:pPr>
      <w:bookmarkStart w:colFirst="0" w:colLast="0" w:name="_ggy6efuwowzi" w:id="8"/>
      <w:bookmarkEnd w:id="8"/>
      <w:r w:rsidDel="00000000" w:rsidR="00000000" w:rsidRPr="00000000">
        <w:rPr>
          <w:rtl w:val="0"/>
        </w:rPr>
        <w:t xml:space="preserve">Áreas de trabajo</w:t>
      </w:r>
    </w:p>
    <w:p w:rsidR="00000000" w:rsidDel="00000000" w:rsidP="00000000" w:rsidRDefault="00000000" w:rsidRPr="00000000" w14:paraId="0000005A">
      <w:pPr>
        <w:keepNext w:val="0"/>
        <w:keepLines w:val="0"/>
        <w:pageBreakBefore w:val="0"/>
        <w:widowControl w:val="1"/>
        <w:spacing w:after="120" w:before="12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rtl w:val="0"/>
        </w:rPr>
        <w:t xml:space="preserve">L</w:t>
      </w:r>
      <w:r w:rsidDel="00000000" w:rsidR="00000000" w:rsidRPr="00000000">
        <w:rPr>
          <w:b w:val="0"/>
          <w:i w:val="0"/>
          <w:smallCaps w:val="0"/>
          <w:strike w:val="0"/>
          <w:color w:val="000000"/>
          <w:sz w:val="24"/>
          <w:szCs w:val="24"/>
          <w:u w:val="none"/>
          <w:vertAlign w:val="baseline"/>
          <w:rtl w:val="0"/>
        </w:rPr>
        <w:t xml:space="preserve">as áreas de trabajo para la ejecución de servicios:</w:t>
      </w:r>
      <w:r w:rsidDel="00000000" w:rsidR="00000000" w:rsidRPr="00000000">
        <w:rPr>
          <w:rtl w:val="0"/>
        </w:rPr>
      </w:r>
    </w:p>
    <w:p w:rsidR="00000000" w:rsidDel="00000000" w:rsidP="00000000" w:rsidRDefault="00000000" w:rsidRPr="00000000" w14:paraId="0000005B">
      <w:pPr>
        <w:pStyle w:val="Heading4"/>
        <w:spacing w:after="240" w:before="120" w:line="240" w:lineRule="auto"/>
        <w:ind w:left="864" w:right="-7" w:firstLine="0"/>
        <w:rPr/>
      </w:pPr>
      <w:r w:rsidDel="00000000" w:rsidR="00000000" w:rsidRPr="00000000">
        <w:rPr>
          <w:rtl w:val="0"/>
        </w:rPr>
        <w:t xml:space="preserve">Área 1  “ …”</w:t>
      </w:r>
    </w:p>
    <w:p w:rsidR="00000000" w:rsidDel="00000000" w:rsidP="00000000" w:rsidRDefault="00000000" w:rsidRPr="00000000" w14:paraId="0000005C">
      <w:pPr>
        <w:spacing w:after="240" w:lineRule="auto"/>
        <w:rPr/>
      </w:pPr>
      <w:r w:rsidDel="00000000" w:rsidR="00000000" w:rsidRPr="00000000">
        <w:rPr>
          <w:rtl w:val="0"/>
        </w:rPr>
        <w:t xml:space="preserve">Esta área es responsable de, y se encarga de</w:t>
      </w:r>
      <w:r w:rsidDel="00000000" w:rsidR="00000000" w:rsidRPr="00000000">
        <w:rPr>
          <w:rtl w:val="0"/>
        </w:rPr>
      </w:r>
    </w:p>
    <w:p w:rsidR="00000000" w:rsidDel="00000000" w:rsidP="00000000" w:rsidRDefault="00000000" w:rsidRPr="00000000" w14:paraId="0000005D">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5F">
      <w:pPr>
        <w:pStyle w:val="Heading4"/>
        <w:spacing w:after="240" w:before="120" w:line="240" w:lineRule="auto"/>
        <w:ind w:left="864" w:right="-7" w:firstLine="0"/>
        <w:rPr/>
      </w:pPr>
      <w:r w:rsidDel="00000000" w:rsidR="00000000" w:rsidRPr="00000000">
        <w:rPr>
          <w:rtl w:val="0"/>
        </w:rPr>
        <w:t xml:space="preserve">Área 2  “...”</w:t>
      </w:r>
    </w:p>
    <w:p w:rsidR="00000000" w:rsidDel="00000000" w:rsidP="00000000" w:rsidRDefault="00000000" w:rsidRPr="00000000" w14:paraId="00000060">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62">
      <w:pPr>
        <w:pStyle w:val="Heading4"/>
        <w:spacing w:after="240" w:before="120" w:line="240" w:lineRule="auto"/>
        <w:ind w:left="864" w:right="-7" w:firstLine="0"/>
        <w:rPr/>
      </w:pPr>
      <w:r w:rsidDel="00000000" w:rsidR="00000000" w:rsidRPr="00000000">
        <w:rPr>
          <w:rtl w:val="0"/>
        </w:rPr>
        <w:t xml:space="preserve">Área 3  “...”  </w:t>
      </w:r>
    </w:p>
    <w:p w:rsidR="00000000" w:rsidDel="00000000" w:rsidP="00000000" w:rsidRDefault="00000000" w:rsidRPr="00000000" w14:paraId="00000063">
      <w:pPr>
        <w:widowControl w:val="0"/>
        <w:numPr>
          <w:ilvl w:val="0"/>
          <w:numId w:val="1"/>
        </w:numPr>
        <w:spacing w:line="252.00000000000003" w:lineRule="auto"/>
        <w:ind w:left="720" w:right="-6" w:hanging="360"/>
        <w:jc w:val="left"/>
      </w:pPr>
      <w:r w:rsidDel="00000000" w:rsidR="00000000" w:rsidRPr="00000000">
        <w:rPr>
          <w:rtl w:val="0"/>
        </w:rPr>
      </w:r>
    </w:p>
    <w:p w:rsidR="00000000" w:rsidDel="00000000" w:rsidP="00000000" w:rsidRDefault="00000000" w:rsidRPr="00000000" w14:paraId="00000064">
      <w:pPr>
        <w:widowControl w:val="0"/>
        <w:numPr>
          <w:ilvl w:val="0"/>
          <w:numId w:val="1"/>
        </w:numPr>
        <w:spacing w:line="252.00000000000003" w:lineRule="auto"/>
        <w:ind w:left="720" w:right="-6" w:hanging="360"/>
        <w:jc w:val="left"/>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pStyle w:val="Heading3"/>
        <w:numPr>
          <w:ilvl w:val="2"/>
          <w:numId w:val="2"/>
        </w:numPr>
        <w:ind w:left="720" w:right="-7" w:hanging="720"/>
        <w:rPr>
          <w:rFonts w:ascii="Lato" w:cs="Lato" w:eastAsia="Lato" w:hAnsi="Lato"/>
          <w:b w:val="0"/>
        </w:rPr>
      </w:pPr>
      <w:bookmarkStart w:colFirst="0" w:colLast="0" w:name="_2prjmcexlt40" w:id="9"/>
      <w:bookmarkEnd w:id="9"/>
      <w:r w:rsidDel="00000000" w:rsidR="00000000" w:rsidRPr="00000000">
        <w:rPr>
          <w:rFonts w:ascii="Lato" w:cs="Lato" w:eastAsia="Lato" w:hAnsi="Lato"/>
          <w:b w:val="0"/>
          <w:rtl w:val="0"/>
        </w:rPr>
        <w:t xml:space="preserve">Roles existentes, responsabilidades y tareas</w:t>
      </w:r>
    </w:p>
    <w:p w:rsidR="00000000" w:rsidDel="00000000" w:rsidP="00000000" w:rsidRDefault="00000000" w:rsidRPr="00000000" w14:paraId="00000067">
      <w:pPr>
        <w:keepNext w:val="0"/>
        <w:keepLines w:val="0"/>
        <w:pageBreakBefore w:val="0"/>
        <w:widowControl w:val="1"/>
        <w:spacing w:after="240" w:before="240" w:line="264" w:lineRule="auto"/>
        <w:ind w:left="0" w:right="-7" w:firstLine="0"/>
        <w:jc w:val="both"/>
        <w:rPr/>
      </w:pPr>
      <w:r w:rsidDel="00000000" w:rsidR="00000000" w:rsidRPr="00000000">
        <w:rPr>
          <w:rtl w:val="0"/>
        </w:rPr>
        <w:t xml:space="preserve">Dentro de las áreas o de forma transversal existen unos roles que a veces no  son del todo evidentes o visibles para el equipo de trabajo que queremos nombrar y darle nombre por la importancia que tienen ya que sin ellos no se funcionaría de igual modo, ayudan a sostener la estructura de la empresa y los procesos de trabajo.. </w:t>
      </w:r>
    </w:p>
    <w:p w:rsidR="00000000" w:rsidDel="00000000" w:rsidP="00000000" w:rsidRDefault="00000000" w:rsidRPr="00000000" w14:paraId="00000068">
      <w:pPr>
        <w:keepNext w:val="0"/>
        <w:keepLines w:val="0"/>
        <w:pageBreakBefore w:val="0"/>
        <w:widowControl w:val="1"/>
        <w:spacing w:after="240" w:before="240" w:line="264" w:lineRule="auto"/>
        <w:ind w:left="0" w:right="-7" w:firstLine="0"/>
        <w:jc w:val="both"/>
        <w:rPr>
          <w:b w:val="1"/>
        </w:rPr>
      </w:pPr>
      <w:r w:rsidDel="00000000" w:rsidR="00000000" w:rsidRPr="00000000">
        <w:rPr>
          <w:b w:val="1"/>
          <w:rtl w:val="0"/>
        </w:rPr>
        <w:t xml:space="preserve">Tabla 1. </w:t>
      </w:r>
    </w:p>
    <w:p w:rsidR="00000000" w:rsidDel="00000000" w:rsidP="00000000" w:rsidRDefault="00000000" w:rsidRPr="00000000" w14:paraId="00000069">
      <w:pPr>
        <w:widowControl w:val="1"/>
        <w:spacing w:after="0" w:before="0" w:line="240" w:lineRule="auto"/>
        <w:ind w:left="0" w:right="0" w:firstLine="0"/>
        <w:rPr>
          <w:i w:val="1"/>
        </w:rPr>
      </w:pPr>
      <w:r w:rsidDel="00000000" w:rsidR="00000000" w:rsidRPr="00000000">
        <w:rPr>
          <w:i w:val="1"/>
          <w:rtl w:val="0"/>
        </w:rPr>
        <w:t xml:space="preserve">Roles estructurales dentro de la cooperativa</w:t>
      </w:r>
    </w:p>
    <w:tbl>
      <w:tblPr>
        <w:tblStyle w:val="Table1"/>
        <w:tblW w:w="8921.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944"/>
        <w:gridCol w:w="2977"/>
        <w:tblGridChange w:id="0">
          <w:tblGrid>
            <w:gridCol w:w="5944"/>
            <w:gridCol w:w="2977"/>
          </w:tblGrid>
        </w:tblGridChange>
      </w:tblGrid>
      <w:tr>
        <w:trPr>
          <w:cantSplit w:val="0"/>
          <w:trHeight w:val="376"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6A">
            <w:pPr>
              <w:widowControl w:val="1"/>
              <w:spacing w:after="0" w:before="0" w:line="240" w:lineRule="auto"/>
              <w:ind w:left="0" w:right="0" w:firstLine="0"/>
              <w:jc w:val="center"/>
              <w:rPr>
                <w:b w:val="1"/>
                <w:color w:val="cc1f49"/>
              </w:rPr>
            </w:pPr>
            <w:r w:rsidDel="00000000" w:rsidR="00000000" w:rsidRPr="00000000">
              <w:rPr>
                <w:b w:val="1"/>
                <w:color w:val="cc1f49"/>
                <w:rtl w:val="0"/>
              </w:rPr>
              <w:t xml:space="preserve">ROLES</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cc1f49" w:val="clear"/>
          </w:tcPr>
          <w:p w:rsidR="00000000" w:rsidDel="00000000" w:rsidP="00000000" w:rsidRDefault="00000000" w:rsidRPr="00000000" w14:paraId="0000006C">
            <w:pPr>
              <w:widowControl w:val="1"/>
              <w:spacing w:after="0" w:before="0" w:line="240" w:lineRule="auto"/>
              <w:ind w:left="0" w:right="0" w:firstLine="0"/>
              <w:jc w:val="center"/>
              <w:rPr>
                <w:b w:val="1"/>
                <w:color w:val="ffffff"/>
              </w:rPr>
            </w:pPr>
            <w:r w:rsidDel="00000000" w:rsidR="00000000" w:rsidRPr="00000000">
              <w:rPr>
                <w:b w:val="1"/>
                <w:color w:val="ffffff"/>
                <w:rtl w:val="0"/>
              </w:rPr>
              <w:t xml:space="preserve">Rol</w:t>
            </w:r>
          </w:p>
        </w:tc>
        <w:tc>
          <w:tcPr>
            <w:tcBorders>
              <w:top w:color="000000" w:space="0" w:sz="8" w:val="single"/>
              <w:left w:color="000000" w:space="0" w:sz="8" w:val="single"/>
              <w:bottom w:color="000000" w:space="0" w:sz="8" w:val="single"/>
              <w:right w:color="000000" w:space="0" w:sz="8" w:val="single"/>
            </w:tcBorders>
            <w:shd w:fill="cc1f49" w:val="clear"/>
          </w:tcPr>
          <w:p w:rsidR="00000000" w:rsidDel="00000000" w:rsidP="00000000" w:rsidRDefault="00000000" w:rsidRPr="00000000" w14:paraId="0000006D">
            <w:pPr>
              <w:widowControl w:val="1"/>
              <w:spacing w:after="0" w:before="0" w:line="240" w:lineRule="auto"/>
              <w:ind w:left="0" w:right="0" w:firstLine="0"/>
              <w:jc w:val="center"/>
              <w:rPr>
                <w:b w:val="1"/>
                <w:color w:val="ffffff"/>
              </w:rPr>
            </w:pPr>
            <w:r w:rsidDel="00000000" w:rsidR="00000000" w:rsidRPr="00000000">
              <w:rPr>
                <w:b w:val="1"/>
                <w:color w:val="ffffff"/>
                <w:rtl w:val="0"/>
              </w:rPr>
              <w:t xml:space="preserve">Responsable</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6E">
            <w:pPr>
              <w:widowControl w:val="1"/>
              <w:spacing w:after="0" w:before="0" w:line="240" w:lineRule="auto"/>
              <w:ind w:left="0" w:right="0" w:firstLine="0"/>
              <w:jc w:val="left"/>
              <w:rPr/>
            </w:pPr>
            <w:r w:rsidDel="00000000" w:rsidR="00000000" w:rsidRPr="00000000">
              <w:rPr>
                <w:rtl w:val="0"/>
              </w:rPr>
              <w:t xml:space="preserve">Coordinación de </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6F">
            <w:pPr>
              <w:widowControl w:val="1"/>
              <w:spacing w:after="0" w:before="0" w:line="240" w:lineRule="auto"/>
              <w:ind w:left="0" w:right="0" w:firstLine="0"/>
              <w:jc w:val="center"/>
              <w:rPr/>
            </w:pPr>
            <w:r w:rsidDel="00000000" w:rsidR="00000000" w:rsidRPr="00000000">
              <w:rPr>
                <w:rtl w:val="0"/>
              </w:rPr>
            </w:r>
          </w:p>
        </w:tc>
      </w:tr>
      <w:tr>
        <w:trPr>
          <w:cantSplit w:val="0"/>
          <w:trHeight w:val="383"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98.0" w:type="dxa"/>
              <w:bottom w:w="0.0" w:type="dxa"/>
              <w:right w:w="108.0" w:type="dxa"/>
            </w:tcMar>
            <w:vAlign w:val="center"/>
          </w:tcPr>
          <w:p w:rsidR="00000000" w:rsidDel="00000000" w:rsidP="00000000" w:rsidRDefault="00000000" w:rsidRPr="00000000" w14:paraId="00000070">
            <w:pPr>
              <w:widowControl w:val="1"/>
              <w:spacing w:after="0" w:before="0" w:line="240" w:lineRule="auto"/>
              <w:ind w:left="0" w:right="0" w:firstLine="0"/>
              <w:jc w:val="left"/>
              <w:rPr/>
            </w:pPr>
            <w:r w:rsidDel="00000000" w:rsidR="00000000" w:rsidRPr="00000000">
              <w:rPr>
                <w:rtl w:val="0"/>
              </w:rPr>
              <w:t xml:space="preserve">Coordinación</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71">
            <w:pPr>
              <w:widowControl w:val="1"/>
              <w:spacing w:after="0" w:before="0" w:line="240" w:lineRule="auto"/>
              <w:ind w:left="0" w:right="0" w:firstLine="0"/>
              <w:jc w:val="center"/>
              <w:rPr/>
            </w:pPr>
            <w:r w:rsidDel="00000000" w:rsidR="00000000" w:rsidRPr="00000000">
              <w:rPr>
                <w:rtl w:val="0"/>
              </w:rPr>
            </w:r>
          </w:p>
        </w:tc>
      </w:tr>
      <w:tr>
        <w:trPr>
          <w:cantSplit w:val="0"/>
          <w:trHeight w:val="307"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98.0" w:type="dxa"/>
              <w:bottom w:w="0.0" w:type="dxa"/>
              <w:right w:w="108.0" w:type="dxa"/>
            </w:tcMar>
            <w:vAlign w:val="center"/>
          </w:tcPr>
          <w:p w:rsidR="00000000" w:rsidDel="00000000" w:rsidP="00000000" w:rsidRDefault="00000000" w:rsidRPr="00000000" w14:paraId="00000072">
            <w:pPr>
              <w:widowControl w:val="1"/>
              <w:spacing w:after="0" w:before="0" w:line="240" w:lineRule="auto"/>
              <w:ind w:left="0" w:right="0" w:firstLine="0"/>
              <w:jc w:val="left"/>
              <w:rPr/>
            </w:pPr>
            <w:r w:rsidDel="00000000" w:rsidR="00000000" w:rsidRPr="00000000">
              <w:rPr>
                <w:rtl w:val="0"/>
              </w:rPr>
              <w:t xml:space="preserve">Gestión de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73">
            <w:pPr>
              <w:widowControl w:val="1"/>
              <w:spacing w:after="0" w:before="0" w:line="240" w:lineRule="auto"/>
              <w:ind w:left="0" w:right="0" w:firstLine="0"/>
              <w:jc w:val="center"/>
              <w:rPr/>
            </w:pP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74">
            <w:pPr>
              <w:widowControl w:val="1"/>
              <w:spacing w:after="0" w:before="0" w:line="240" w:lineRule="auto"/>
              <w:ind w:left="0" w:right="0" w:firstLine="0"/>
              <w:jc w:val="left"/>
              <w:rPr/>
            </w:pPr>
            <w:r w:rsidDel="00000000" w:rsidR="00000000" w:rsidRPr="00000000">
              <w:rPr>
                <w:rtl w:val="0"/>
              </w:rPr>
              <w:t xml:space="preserve">Gestión y cuidado de </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75">
            <w:pPr>
              <w:widowControl w:val="1"/>
              <w:spacing w:after="0" w:before="0" w:line="240" w:lineRule="auto"/>
              <w:ind w:left="0" w:right="0" w:firstLine="0"/>
              <w:jc w:val="center"/>
              <w:rPr/>
            </w:pP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76">
            <w:pPr>
              <w:widowControl w:val="1"/>
              <w:spacing w:after="0" w:before="0" w:line="240" w:lineRule="auto"/>
              <w:ind w:left="0" w:right="0" w:firstLine="0"/>
              <w:jc w:val="left"/>
              <w:rPr/>
            </w:pPr>
            <w:r w:rsidDel="00000000" w:rsidR="00000000" w:rsidRPr="00000000">
              <w:rPr>
                <w:rtl w:val="0"/>
              </w:rPr>
              <w:t xml:space="preserve">Gestión y cuidado de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77">
            <w:pPr>
              <w:widowControl w:val="1"/>
              <w:spacing w:after="0" w:before="0" w:line="240" w:lineRule="auto"/>
              <w:ind w:left="0" w:right="0" w:firstLine="0"/>
              <w:jc w:val="center"/>
              <w:rPr/>
            </w:pP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98.0" w:type="dxa"/>
              <w:bottom w:w="0.0" w:type="dxa"/>
              <w:right w:w="108.0" w:type="dxa"/>
            </w:tcMar>
            <w:vAlign w:val="center"/>
          </w:tcPr>
          <w:p w:rsidR="00000000" w:rsidDel="00000000" w:rsidP="00000000" w:rsidRDefault="00000000" w:rsidRPr="00000000" w14:paraId="00000078">
            <w:pPr>
              <w:widowControl w:val="1"/>
              <w:spacing w:after="0" w:before="0" w:line="240" w:lineRule="auto"/>
              <w:ind w:left="0" w:right="0" w:firstLine="0"/>
              <w:jc w:val="left"/>
              <w:rPr/>
            </w:pPr>
            <w:r w:rsidDel="00000000" w:rsidR="00000000" w:rsidRPr="00000000">
              <w:rPr>
                <w:rtl w:val="0"/>
              </w:rPr>
              <w:t xml:space="preserve">Organización y cuidado de </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79">
            <w:pPr>
              <w:widowControl w:val="1"/>
              <w:spacing w:after="0" w:before="0" w:line="240" w:lineRule="auto"/>
              <w:ind w:left="0" w:right="0" w:firstLine="0"/>
              <w:jc w:val="center"/>
              <w:rPr/>
            </w:pPr>
            <w:r w:rsidDel="00000000" w:rsidR="00000000" w:rsidRPr="00000000">
              <w:rPr>
                <w:rtl w:val="0"/>
              </w:rPr>
            </w:r>
          </w:p>
        </w:tc>
      </w:tr>
    </w:tbl>
    <w:p w:rsidR="00000000" w:rsidDel="00000000" w:rsidP="00000000" w:rsidRDefault="00000000" w:rsidRPr="00000000" w14:paraId="0000007A">
      <w:pPr>
        <w:pStyle w:val="Heading4"/>
        <w:spacing w:after="240" w:before="120" w:line="240" w:lineRule="auto"/>
        <w:ind w:left="864" w:right="-7" w:firstLine="0"/>
        <w:rPr/>
      </w:pPr>
      <w:r w:rsidDel="00000000" w:rsidR="00000000" w:rsidRPr="00000000">
        <w:rPr>
          <w:rtl w:val="0"/>
        </w:rPr>
      </w:r>
    </w:p>
    <w:p w:rsidR="00000000" w:rsidDel="00000000" w:rsidP="00000000" w:rsidRDefault="00000000" w:rsidRPr="00000000" w14:paraId="0000007B">
      <w:pPr>
        <w:pStyle w:val="Heading4"/>
        <w:spacing w:after="240" w:before="120" w:line="240" w:lineRule="auto"/>
        <w:ind w:left="864" w:right="-7" w:firstLine="0"/>
        <w:rPr/>
      </w:pPr>
      <w:r w:rsidDel="00000000" w:rsidR="00000000" w:rsidRPr="00000000">
        <w:rPr>
          <w:rtl w:val="0"/>
        </w:rPr>
        <w:t xml:space="preserve">Rol de coordinación de </w:t>
      </w:r>
    </w:p>
    <w:p w:rsidR="00000000" w:rsidDel="00000000" w:rsidP="00000000" w:rsidRDefault="00000000" w:rsidRPr="00000000" w14:paraId="0000007C">
      <w:pPr>
        <w:pStyle w:val="Heading4"/>
        <w:spacing w:after="240" w:before="120" w:line="240" w:lineRule="auto"/>
        <w:ind w:left="0" w:right="-7" w:firstLine="0"/>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Las personas que coordinen son responsables de:</w:t>
      </w: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spacing w:after="120" w:before="120" w:line="252.00000000000003" w:lineRule="auto"/>
        <w:ind w:left="720" w:right="-6" w:hanging="360"/>
        <w:jc w:val="left"/>
        <w:rPr>
          <w:rFonts w:ascii="Lato" w:cs="Lato" w:eastAsia="Lato" w:hAnsi="Lat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80">
      <w:pPr>
        <w:pStyle w:val="Heading4"/>
        <w:spacing w:after="240" w:before="120" w:line="240" w:lineRule="auto"/>
        <w:ind w:left="864" w:right="-7" w:firstLine="0"/>
        <w:rPr/>
      </w:pPr>
      <w:r w:rsidDel="00000000" w:rsidR="00000000" w:rsidRPr="00000000">
        <w:rPr>
          <w:rtl w:val="0"/>
        </w:rPr>
        <w:t xml:space="preserve">Rol de coordinación de </w:t>
      </w:r>
    </w:p>
    <w:p w:rsidR="00000000" w:rsidDel="00000000" w:rsidP="00000000" w:rsidRDefault="00000000" w:rsidRPr="00000000" w14:paraId="00000081">
      <w:pPr>
        <w:keepNext w:val="0"/>
        <w:keepLines w:val="0"/>
        <w:pageBreakBefore w:val="0"/>
        <w:widowControl w:val="1"/>
        <w:spacing w:after="240" w:before="24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Son responsables de la organización, evaluación y gestión económica de la misma. Las tareas que desempeña son:</w:t>
      </w:r>
      <w:r w:rsidDel="00000000" w:rsidR="00000000" w:rsidRPr="00000000">
        <w:rPr>
          <w:rtl w:val="0"/>
        </w:rPr>
      </w:r>
    </w:p>
    <w:p w:rsidR="00000000" w:rsidDel="00000000" w:rsidP="00000000" w:rsidRDefault="00000000" w:rsidRPr="00000000" w14:paraId="00000082">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Además, en coordinación con el área de administración, se encarga de ciertos aspectos como: </w:t>
      </w:r>
    </w:p>
    <w:p w:rsidR="00000000" w:rsidDel="00000000" w:rsidP="00000000" w:rsidRDefault="00000000" w:rsidRPr="00000000" w14:paraId="00000085">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8">
      <w:pPr>
        <w:pStyle w:val="Heading4"/>
        <w:spacing w:after="240" w:before="120" w:line="240" w:lineRule="auto"/>
        <w:ind w:left="864" w:right="-7" w:firstLine="0"/>
        <w:rPr/>
      </w:pPr>
      <w:r w:rsidDel="00000000" w:rsidR="00000000" w:rsidRPr="00000000">
        <w:rPr>
          <w:rtl w:val="0"/>
        </w:rPr>
        <w:t xml:space="preserve">Rol de cuidado de</w:t>
      </w:r>
    </w:p>
    <w:p w:rsidR="00000000" w:rsidDel="00000000" w:rsidP="00000000" w:rsidRDefault="00000000" w:rsidRPr="00000000" w14:paraId="00000089">
      <w:pPr>
        <w:pStyle w:val="Heading4"/>
        <w:spacing w:after="240" w:before="120" w:line="240" w:lineRule="auto"/>
        <w:ind w:left="0" w:right="-7" w:firstLine="0"/>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Se encarga de </w:t>
      </w:r>
      <w:r w:rsidDel="00000000" w:rsidR="00000000" w:rsidRPr="00000000">
        <w:rPr>
          <w:b w:val="0"/>
          <w:rtl w:val="0"/>
        </w:rPr>
        <w:t xml:space="preserve">…. </w:t>
      </w:r>
      <w:r w:rsidDel="00000000" w:rsidR="00000000" w:rsidRPr="00000000">
        <w:rPr>
          <w:b w:val="0"/>
          <w:i w:val="0"/>
          <w:smallCaps w:val="0"/>
          <w:strike w:val="0"/>
          <w:color w:val="000000"/>
          <w:sz w:val="24"/>
          <w:szCs w:val="24"/>
          <w:u w:val="none"/>
          <w:vertAlign w:val="baseline"/>
          <w:rtl w:val="0"/>
        </w:rPr>
        <w:t xml:space="preserve">Las tareas que desempeña son:</w:t>
      </w:r>
      <w:r w:rsidDel="00000000" w:rsidR="00000000" w:rsidRPr="00000000">
        <w:rPr>
          <w:rtl w:val="0"/>
        </w:rPr>
      </w:r>
    </w:p>
    <w:p w:rsidR="00000000" w:rsidDel="00000000" w:rsidP="00000000" w:rsidRDefault="00000000" w:rsidRPr="00000000" w14:paraId="0000008A">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spacing w:after="120" w:before="120" w:line="252.00000000000003" w:lineRule="auto"/>
        <w:ind w:left="720" w:right="-6" w:firstLine="0"/>
        <w:jc w:val="left"/>
        <w:rPr/>
      </w:pPr>
      <w:r w:rsidDel="00000000" w:rsidR="00000000" w:rsidRPr="00000000">
        <w:rPr>
          <w:rtl w:val="0"/>
        </w:rPr>
      </w:r>
    </w:p>
    <w:p w:rsidR="00000000" w:rsidDel="00000000" w:rsidP="00000000" w:rsidRDefault="00000000" w:rsidRPr="00000000" w14:paraId="0000008D">
      <w:pPr>
        <w:pStyle w:val="Heading4"/>
        <w:spacing w:after="240" w:before="120" w:line="240" w:lineRule="auto"/>
        <w:ind w:left="864" w:right="-7" w:firstLine="0"/>
        <w:rPr/>
      </w:pPr>
      <w:r w:rsidDel="00000000" w:rsidR="00000000" w:rsidRPr="00000000">
        <w:rPr>
          <w:rtl w:val="0"/>
        </w:rPr>
        <w:t xml:space="preserve">Rol de gestión y cuidado de personas </w:t>
      </w:r>
    </w:p>
    <w:p w:rsidR="00000000" w:rsidDel="00000000" w:rsidP="00000000" w:rsidRDefault="00000000" w:rsidRPr="00000000" w14:paraId="0000008E">
      <w:pPr>
        <w:keepNext w:val="0"/>
        <w:keepLines w:val="0"/>
        <w:pageBreakBefore w:val="0"/>
        <w:widowControl w:val="1"/>
        <w:spacing w:after="120" w:before="12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Es la responsable de </w:t>
      </w:r>
      <w:r w:rsidDel="00000000" w:rsidR="00000000" w:rsidRPr="00000000">
        <w:rPr>
          <w:rtl w:val="0"/>
        </w:rPr>
        <w:t xml:space="preserve">… </w:t>
      </w:r>
      <w:r w:rsidDel="00000000" w:rsidR="00000000" w:rsidRPr="00000000">
        <w:rPr>
          <w:b w:val="0"/>
          <w:i w:val="0"/>
          <w:smallCaps w:val="0"/>
          <w:strike w:val="0"/>
          <w:color w:val="000000"/>
          <w:sz w:val="24"/>
          <w:szCs w:val="24"/>
          <w:u w:val="none"/>
          <w:vertAlign w:val="baseline"/>
          <w:rtl w:val="0"/>
        </w:rPr>
        <w:t xml:space="preserve">Las tareas que desempeña son:</w:t>
      </w:r>
      <w:r w:rsidDel="00000000" w:rsidR="00000000" w:rsidRPr="00000000">
        <w:rPr>
          <w:rtl w:val="0"/>
        </w:rPr>
      </w:r>
    </w:p>
    <w:p w:rsidR="00000000" w:rsidDel="00000000" w:rsidP="00000000" w:rsidRDefault="00000000" w:rsidRPr="00000000" w14:paraId="0000008F">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spacing w:after="240" w:before="0" w:line="240" w:lineRule="auto"/>
        <w:ind w:left="720" w:right="0" w:firstLine="0"/>
        <w:jc w:val="both"/>
        <w:rPr>
          <w:rFonts w:ascii="Lato" w:cs="Lato" w:eastAsia="Lato" w:hAnsi="Lat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92">
      <w:pPr>
        <w:pStyle w:val="Heading4"/>
        <w:spacing w:after="240" w:before="120" w:line="240" w:lineRule="auto"/>
        <w:ind w:left="864" w:right="-7" w:firstLine="0"/>
        <w:rPr/>
      </w:pPr>
      <w:r w:rsidDel="00000000" w:rsidR="00000000" w:rsidRPr="00000000">
        <w:rPr>
          <w:rtl w:val="0"/>
        </w:rPr>
        <w:t xml:space="preserve">Rol de gestión y cuidado de</w:t>
      </w:r>
    </w:p>
    <w:p w:rsidR="00000000" w:rsidDel="00000000" w:rsidP="00000000" w:rsidRDefault="00000000" w:rsidRPr="00000000" w14:paraId="00000093">
      <w:pPr>
        <w:pStyle w:val="Heading4"/>
        <w:spacing w:after="240" w:before="120" w:line="240" w:lineRule="auto"/>
        <w:ind w:left="0" w:right="-7" w:firstLine="0"/>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Es la persona que </w:t>
      </w:r>
      <w:r w:rsidDel="00000000" w:rsidR="00000000" w:rsidRPr="00000000">
        <w:rPr>
          <w:b w:val="0"/>
          <w:rtl w:val="0"/>
        </w:rPr>
        <w:t xml:space="preserve">… </w:t>
      </w:r>
      <w:r w:rsidDel="00000000" w:rsidR="00000000" w:rsidRPr="00000000">
        <w:rPr>
          <w:b w:val="0"/>
          <w:i w:val="0"/>
          <w:smallCaps w:val="0"/>
          <w:strike w:val="0"/>
          <w:color w:val="000000"/>
          <w:sz w:val="24"/>
          <w:szCs w:val="24"/>
          <w:u w:val="none"/>
          <w:vertAlign w:val="baseline"/>
          <w:rtl w:val="0"/>
        </w:rPr>
        <w:t xml:space="preserve">Es la encargada de la relación con </w:t>
      </w:r>
      <w:r w:rsidDel="00000000" w:rsidR="00000000" w:rsidRPr="00000000">
        <w:rPr>
          <w:b w:val="0"/>
          <w:rtl w:val="0"/>
        </w:rPr>
        <w:t xml:space="preserve">… </w:t>
      </w:r>
      <w:r w:rsidDel="00000000" w:rsidR="00000000" w:rsidRPr="00000000">
        <w:rPr>
          <w:b w:val="0"/>
          <w:i w:val="0"/>
          <w:smallCaps w:val="0"/>
          <w:strike w:val="0"/>
          <w:color w:val="000000"/>
          <w:sz w:val="24"/>
          <w:szCs w:val="24"/>
          <w:u w:val="none"/>
          <w:vertAlign w:val="baseline"/>
          <w:rtl w:val="0"/>
        </w:rPr>
        <w:t xml:space="preserve">Las tareas que desempeña son:</w:t>
      </w:r>
      <w:r w:rsidDel="00000000" w:rsidR="00000000" w:rsidRPr="00000000">
        <w:rPr>
          <w:rtl w:val="0"/>
        </w:rPr>
      </w:r>
    </w:p>
    <w:p w:rsidR="00000000" w:rsidDel="00000000" w:rsidP="00000000" w:rsidRDefault="00000000" w:rsidRPr="00000000" w14:paraId="00000094">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spacing w:after="120" w:before="120" w:line="252.00000000000003" w:lineRule="auto"/>
        <w:ind w:left="720" w:right="-6" w:firstLine="0"/>
        <w:jc w:val="left"/>
        <w:rPr/>
      </w:pPr>
      <w:r w:rsidDel="00000000" w:rsidR="00000000" w:rsidRPr="00000000">
        <w:rPr>
          <w:rtl w:val="0"/>
        </w:rPr>
      </w:r>
    </w:p>
    <w:p w:rsidR="00000000" w:rsidDel="00000000" w:rsidP="00000000" w:rsidRDefault="00000000" w:rsidRPr="00000000" w14:paraId="00000097">
      <w:pPr>
        <w:pStyle w:val="Heading2"/>
        <w:numPr>
          <w:ilvl w:val="1"/>
          <w:numId w:val="2"/>
        </w:numPr>
        <w:spacing w:after="240" w:before="200" w:line="240" w:lineRule="auto"/>
        <w:ind w:left="284" w:right="-7" w:hanging="576"/>
        <w:rPr>
          <w:rFonts w:ascii="Lato" w:cs="Lato" w:eastAsia="Lato" w:hAnsi="Lato"/>
        </w:rPr>
      </w:pPr>
      <w:bookmarkStart w:colFirst="0" w:colLast="0" w:name="_xu0crlze00ro" w:id="10"/>
      <w:bookmarkEnd w:id="10"/>
      <w:r w:rsidDel="00000000" w:rsidR="00000000" w:rsidRPr="00000000">
        <w:rPr>
          <w:rFonts w:ascii="Lato" w:cs="Lato" w:eastAsia="Lato" w:hAnsi="Lato"/>
          <w:rtl w:val="0"/>
        </w:rPr>
        <w:t xml:space="preserve">Comunicación interna</w:t>
      </w:r>
    </w:p>
    <w:p w:rsidR="00000000" w:rsidDel="00000000" w:rsidP="00000000" w:rsidRDefault="00000000" w:rsidRPr="00000000" w14:paraId="00000098">
      <w:pPr>
        <w:keepNext w:val="0"/>
        <w:keepLines w:val="0"/>
        <w:pageBreakBefore w:val="0"/>
        <w:widowControl w:val="1"/>
        <w:spacing w:after="240" w:before="20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Para mantener y mejorar el funcionamiento, así como el bienestar de las personas que trabajamos en ella, necesitamos una comunicación eficiente. Es necesario que la información sea transparente y compartida con todas, para lograr una participación plena de todas las personas según su figura dentro de la </w:t>
      </w:r>
      <w:r w:rsidDel="00000000" w:rsidR="00000000" w:rsidRPr="00000000">
        <w:rPr>
          <w:rtl w:val="0"/>
        </w:rPr>
        <w:t xml:space="preserve">entidad</w:t>
      </w:r>
      <w:r w:rsidDel="00000000" w:rsidR="00000000" w:rsidRPr="00000000">
        <w:rPr>
          <w:b w:val="0"/>
          <w:i w:val="0"/>
          <w:smallCaps w:val="0"/>
          <w:strike w:val="0"/>
          <w:color w:val="000000"/>
          <w:sz w:val="24"/>
          <w:szCs w:val="24"/>
          <w:u w:val="none"/>
          <w:vertAlign w:val="baseline"/>
          <w:rtl w:val="0"/>
        </w:rPr>
        <w:t xml:space="preserve">.</w:t>
      </w:r>
      <w:r w:rsidDel="00000000" w:rsidR="00000000" w:rsidRPr="00000000">
        <w:rPr>
          <w:rtl w:val="0"/>
        </w:rPr>
      </w:r>
    </w:p>
    <w:p w:rsidR="00000000" w:rsidDel="00000000" w:rsidP="00000000" w:rsidRDefault="00000000" w:rsidRPr="00000000" w14:paraId="00000099">
      <w:pPr>
        <w:pStyle w:val="Heading3"/>
        <w:numPr>
          <w:ilvl w:val="2"/>
          <w:numId w:val="2"/>
        </w:numPr>
        <w:ind w:left="720" w:right="-7" w:hanging="720"/>
        <w:rPr/>
      </w:pPr>
      <w:bookmarkStart w:colFirst="0" w:colLast="0" w:name="_c4fzoqij5tg6" w:id="11"/>
      <w:bookmarkEnd w:id="11"/>
      <w:r w:rsidDel="00000000" w:rsidR="00000000" w:rsidRPr="00000000">
        <w:rPr>
          <w:rtl w:val="0"/>
        </w:rPr>
        <w:t xml:space="preserve">Comunicación interpersonal. </w:t>
      </w:r>
    </w:p>
    <w:p w:rsidR="00000000" w:rsidDel="00000000" w:rsidP="00000000" w:rsidRDefault="00000000" w:rsidRPr="00000000" w14:paraId="0000009A">
      <w:pPr>
        <w:keepNext w:val="0"/>
        <w:keepLines w:val="0"/>
        <w:pageBreakBefore w:val="0"/>
        <w:widowControl w:val="1"/>
        <w:spacing w:after="240" w:before="20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En general, recomendamos una comunicación interpersonal respetuosa y clara y en concreto en el entorno laboral, con las siguientes recomendaciones:</w:t>
      </w:r>
      <w:r w:rsidDel="00000000" w:rsidR="00000000" w:rsidRPr="00000000">
        <w:rPr>
          <w:rtl w:val="0"/>
        </w:rPr>
      </w:r>
    </w:p>
    <w:p w:rsidR="00000000" w:rsidDel="00000000" w:rsidP="00000000" w:rsidRDefault="00000000" w:rsidRPr="00000000" w14:paraId="0000009B">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Tono: Cuidar la amabilidad y la empatía siempre que sea posible. Tener en cuenta que el lenguaje escrito tiende a ser más frío que el hablado y da lugar a más malentendidos. </w:t>
      </w:r>
      <w:r w:rsidDel="00000000" w:rsidR="00000000" w:rsidRPr="00000000">
        <w:rPr>
          <w:rtl w:val="0"/>
        </w:rPr>
      </w:r>
    </w:p>
    <w:p w:rsidR="00000000" w:rsidDel="00000000" w:rsidP="00000000" w:rsidRDefault="00000000" w:rsidRPr="00000000" w14:paraId="0000009C">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Poner en común algunas pautas para evitar herir sensibilidades (empatía). Escucha activa.</w:t>
      </w:r>
      <w:r w:rsidDel="00000000" w:rsidR="00000000" w:rsidRPr="00000000">
        <w:rPr>
          <w:rtl w:val="0"/>
        </w:rPr>
      </w:r>
    </w:p>
    <w:p w:rsidR="00000000" w:rsidDel="00000000" w:rsidP="00000000" w:rsidRDefault="00000000" w:rsidRPr="00000000" w14:paraId="0000009D">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Hablar en primera persona: centrarnos en lo que sentimos, sin juzgar ni reprochar. </w:t>
      </w:r>
      <w:r w:rsidDel="00000000" w:rsidR="00000000" w:rsidRPr="00000000">
        <w:rPr>
          <w:rtl w:val="0"/>
        </w:rPr>
      </w:r>
    </w:p>
    <w:p w:rsidR="00000000" w:rsidDel="00000000" w:rsidP="00000000" w:rsidRDefault="00000000" w:rsidRPr="00000000" w14:paraId="0000009E">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Lenguaje corporal relajado.</w:t>
      </w:r>
      <w:r w:rsidDel="00000000" w:rsidR="00000000" w:rsidRPr="00000000">
        <w:rPr>
          <w:rtl w:val="0"/>
        </w:rPr>
      </w:r>
    </w:p>
    <w:p w:rsidR="00000000" w:rsidDel="00000000" w:rsidP="00000000" w:rsidRDefault="00000000" w:rsidRPr="00000000" w14:paraId="0000009F">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Debemos mirar a los ojos de la persona con la que nos comunicamos, asentir cuando nos habla, hablar de forma clara.</w:t>
      </w: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Aprender a decir NO, siempre de forma respetuosa. </w:t>
      </w:r>
      <w:r w:rsidDel="00000000" w:rsidR="00000000" w:rsidRPr="00000000">
        <w:rPr>
          <w:rtl w:val="0"/>
        </w:rPr>
      </w:r>
    </w:p>
    <w:p w:rsidR="00000000" w:rsidDel="00000000" w:rsidP="00000000" w:rsidRDefault="00000000" w:rsidRPr="00000000" w14:paraId="000000A1">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Mensajes claros y directos. Transmitir lo que necesitamos sin dar justificaciones o explicaciones demasiado largas para que el otro pueda entendernos. </w:t>
      </w:r>
      <w:r w:rsidDel="00000000" w:rsidR="00000000" w:rsidRPr="00000000">
        <w:rPr>
          <w:rtl w:val="0"/>
        </w:rPr>
      </w:r>
    </w:p>
    <w:p w:rsidR="00000000" w:rsidDel="00000000" w:rsidP="00000000" w:rsidRDefault="00000000" w:rsidRPr="00000000" w14:paraId="000000A2">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Sustituir la crítica por una observación de los hechos. </w:t>
      </w: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Trabajar nuestras susceptibilidades. </w:t>
      </w:r>
      <w:r w:rsidDel="00000000" w:rsidR="00000000" w:rsidRPr="00000000">
        <w:rPr>
          <w:rtl w:val="0"/>
        </w:rPr>
      </w:r>
    </w:p>
    <w:p w:rsidR="00000000" w:rsidDel="00000000" w:rsidP="00000000" w:rsidRDefault="00000000" w:rsidRPr="00000000" w14:paraId="000000A4">
      <w:pPr>
        <w:keepNext w:val="0"/>
        <w:keepLines w:val="0"/>
        <w:pageBreakBefore w:val="0"/>
        <w:widowControl w:val="0"/>
        <w:spacing w:after="120" w:before="120" w:line="252.00000000000003" w:lineRule="auto"/>
        <w:ind w:left="720" w:right="-6" w:hanging="360"/>
        <w:jc w:val="left"/>
        <w:rPr>
          <w:rFonts w:ascii="Lato" w:cs="Lato" w:eastAsia="Lato" w:hAnsi="Lat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A5">
      <w:pPr>
        <w:pStyle w:val="Heading3"/>
        <w:numPr>
          <w:ilvl w:val="2"/>
          <w:numId w:val="2"/>
        </w:numPr>
        <w:ind w:left="720" w:right="-7" w:hanging="720"/>
        <w:rPr/>
      </w:pPr>
      <w:bookmarkStart w:colFirst="0" w:colLast="0" w:name="_qaptklxif8xr" w:id="12"/>
      <w:bookmarkEnd w:id="12"/>
      <w:r w:rsidDel="00000000" w:rsidR="00000000" w:rsidRPr="00000000">
        <w:rPr>
          <w:rtl w:val="0"/>
        </w:rPr>
        <w:t xml:space="preserve">Canales de comunicación interna</w:t>
      </w:r>
    </w:p>
    <w:p w:rsidR="00000000" w:rsidDel="00000000" w:rsidP="00000000" w:rsidRDefault="00000000" w:rsidRPr="00000000" w14:paraId="000000A6">
      <w:pPr>
        <w:keepNext w:val="0"/>
        <w:keepLines w:val="0"/>
        <w:pageBreakBefore w:val="0"/>
        <w:widowControl w:val="1"/>
        <w:spacing w:after="240" w:before="20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A continuación, se describen los espacios y herramientas establecidos para facilitar una comunicación interna clara y eficiente dentro de la cooperativa:</w:t>
      </w:r>
      <w:r w:rsidDel="00000000" w:rsidR="00000000" w:rsidRPr="00000000">
        <w:rPr>
          <w:rtl w:val="0"/>
        </w:rPr>
      </w:r>
    </w:p>
    <w:p w:rsidR="00000000" w:rsidDel="00000000" w:rsidP="00000000" w:rsidRDefault="00000000" w:rsidRPr="00000000" w14:paraId="000000A7">
      <w:pPr>
        <w:pStyle w:val="Heading4"/>
        <w:spacing w:after="240" w:before="120" w:line="240" w:lineRule="auto"/>
        <w:ind w:left="864" w:right="-7" w:firstLine="0"/>
        <w:rPr/>
      </w:pPr>
      <w:r w:rsidDel="00000000" w:rsidR="00000000" w:rsidRPr="00000000">
        <w:rPr>
          <w:rtl w:val="0"/>
        </w:rPr>
        <w:t xml:space="preserve">Correo electrónico</w:t>
      </w:r>
    </w:p>
    <w:p w:rsidR="00000000" w:rsidDel="00000000" w:rsidP="00000000" w:rsidRDefault="00000000" w:rsidRPr="00000000" w14:paraId="000000A8">
      <w:pPr>
        <w:rPr/>
      </w:pPr>
      <w:r w:rsidDel="00000000" w:rsidR="00000000" w:rsidRPr="00000000">
        <w:rPr>
          <w:rtl w:val="0"/>
        </w:rPr>
        <w:t xml:space="preserve">Se utiliza este canal para y en qué  situaciones y horarios</w:t>
      </w:r>
      <w:r w:rsidDel="00000000" w:rsidR="00000000" w:rsidRPr="00000000">
        <w:rPr>
          <w:rtl w:val="0"/>
        </w:rPr>
      </w:r>
    </w:p>
    <w:p w:rsidR="00000000" w:rsidDel="00000000" w:rsidP="00000000" w:rsidRDefault="00000000" w:rsidRPr="00000000" w14:paraId="000000A9">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AB">
      <w:pPr>
        <w:pStyle w:val="Heading4"/>
        <w:ind w:left="864" w:right="-7" w:firstLine="0"/>
        <w:rPr/>
      </w:pPr>
      <w:r w:rsidDel="00000000" w:rsidR="00000000" w:rsidRPr="00000000">
        <w:rPr>
          <w:rtl w:val="0"/>
        </w:rPr>
        <w:t xml:space="preserve">Servicios de mensajería instantánea (WhatsApp/Telegram)</w:t>
      </w:r>
    </w:p>
    <w:p w:rsidR="00000000" w:rsidDel="00000000" w:rsidP="00000000" w:rsidRDefault="00000000" w:rsidRPr="00000000" w14:paraId="000000AC">
      <w:pPr>
        <w:keepNext w:val="0"/>
        <w:keepLines w:val="0"/>
        <w:pageBreakBefore w:val="0"/>
        <w:widowControl w:val="1"/>
        <w:spacing w:after="240" w:before="24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rtl w:val="0"/>
        </w:rPr>
        <w:t xml:space="preserve">U</w:t>
      </w:r>
      <w:r w:rsidDel="00000000" w:rsidR="00000000" w:rsidRPr="00000000">
        <w:rPr>
          <w:b w:val="0"/>
          <w:i w:val="0"/>
          <w:smallCaps w:val="0"/>
          <w:strike w:val="0"/>
          <w:color w:val="000000"/>
          <w:sz w:val="24"/>
          <w:szCs w:val="24"/>
          <w:u w:val="none"/>
          <w:vertAlign w:val="baseline"/>
          <w:rtl w:val="0"/>
        </w:rPr>
        <w:t xml:space="preserve">tilizamos como herramienta de comunicación rápida y ágil. Para ello, contamos con diferentes grupos :</w:t>
      </w: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spacing w:after="240" w:before="24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El uso </w:t>
      </w:r>
      <w:r w:rsidDel="00000000" w:rsidR="00000000" w:rsidRPr="00000000">
        <w:rPr>
          <w:rtl w:val="0"/>
        </w:rPr>
        <w:t xml:space="preserve">es/</w:t>
      </w:r>
      <w:r w:rsidDel="00000000" w:rsidR="00000000" w:rsidRPr="00000000">
        <w:rPr>
          <w:b w:val="0"/>
          <w:i w:val="0"/>
          <w:smallCaps w:val="0"/>
          <w:strike w:val="0"/>
          <w:color w:val="000000"/>
          <w:sz w:val="24"/>
          <w:szCs w:val="24"/>
          <w:u w:val="none"/>
          <w:vertAlign w:val="baseline"/>
          <w:rtl w:val="0"/>
        </w:rPr>
        <w:t xml:space="preserve">no es obligatorio, pero puede ser muy útil para estar al tanto de la información diaria de manera más inmediata. </w:t>
      </w:r>
      <w:r w:rsidDel="00000000" w:rsidR="00000000" w:rsidRPr="00000000">
        <w:rPr>
          <w:rtl w:val="0"/>
        </w:rPr>
      </w:r>
    </w:p>
    <w:p w:rsidR="00000000" w:rsidDel="00000000" w:rsidP="00000000" w:rsidRDefault="00000000" w:rsidRPr="00000000" w14:paraId="000000B0">
      <w:pPr>
        <w:keepNext w:val="0"/>
        <w:keepLines w:val="0"/>
        <w:pageBreakBefore w:val="0"/>
        <w:widowControl w:val="1"/>
        <w:spacing w:after="240" w:before="24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Se recomienda tener en cuenta los horarios laborales comunes para el envío de mensajes, salvo en casos excepcionales. Franja horaria recomendada: de 9:00 a 18:00, de lunes a viernes.</w:t>
      </w:r>
      <w:r w:rsidDel="00000000" w:rsidR="00000000" w:rsidRPr="00000000">
        <w:rPr>
          <w:rtl w:val="0"/>
        </w:rPr>
      </w:r>
    </w:p>
    <w:p w:rsidR="00000000" w:rsidDel="00000000" w:rsidP="00000000" w:rsidRDefault="00000000" w:rsidRPr="00000000" w14:paraId="000000B1">
      <w:pPr>
        <w:pStyle w:val="Heading4"/>
        <w:spacing w:after="240" w:before="120" w:line="240" w:lineRule="auto"/>
        <w:ind w:left="864" w:right="-7" w:firstLine="0"/>
        <w:rPr/>
      </w:pPr>
      <w:r w:rsidDel="00000000" w:rsidR="00000000" w:rsidRPr="00000000">
        <w:rPr>
          <w:rtl w:val="0"/>
        </w:rPr>
        <w:t xml:space="preserve">Teléfono</w:t>
      </w:r>
    </w:p>
    <w:p w:rsidR="00000000" w:rsidDel="00000000" w:rsidP="00000000" w:rsidRDefault="00000000" w:rsidRPr="00000000" w14:paraId="000000B2">
      <w:pPr>
        <w:keepNext w:val="0"/>
        <w:keepLines w:val="0"/>
        <w:pageBreakBefore w:val="0"/>
        <w:widowControl w:val="1"/>
        <w:spacing w:after="240" w:before="24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El uso del teléfono se reserva para situaciones que requieren una comunicación más directa o inmediata.</w:t>
      </w:r>
      <w:r w:rsidDel="00000000" w:rsidR="00000000" w:rsidRPr="00000000">
        <w:rPr>
          <w:rtl w:val="0"/>
        </w:rPr>
      </w:r>
    </w:p>
    <w:p w:rsidR="00000000" w:rsidDel="00000000" w:rsidP="00000000" w:rsidRDefault="00000000" w:rsidRPr="00000000" w14:paraId="000000B3">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i w:val="0"/>
          <w:smallCaps w:val="0"/>
          <w:strike w:val="0"/>
          <w:color w:val="000000"/>
          <w:sz w:val="24"/>
          <w:szCs w:val="24"/>
          <w:u w:val="none"/>
          <w:vertAlign w:val="baseline"/>
          <w:rtl w:val="0"/>
        </w:rPr>
        <w:t xml:space="preserve">Llamadas fuera del horario laboral</w:t>
      </w:r>
      <w:r w:rsidDel="00000000" w:rsidR="00000000" w:rsidRPr="00000000">
        <w:rPr>
          <w:b w:val="0"/>
          <w:i w:val="0"/>
          <w:smallCaps w:val="0"/>
          <w:strike w:val="0"/>
          <w:color w:val="000000"/>
          <w:sz w:val="24"/>
          <w:szCs w:val="24"/>
          <w:u w:val="none"/>
          <w:vertAlign w:val="baseline"/>
          <w:rtl w:val="0"/>
        </w:rPr>
        <w:t xml:space="preserve">: Se recomienda únicamente para avisos urgentes e importantes que no puedan esperar.</w:t>
        <w:br w:type="textWrapping"/>
      </w:r>
      <w:r w:rsidDel="00000000" w:rsidR="00000000" w:rsidRPr="00000000">
        <w:rPr>
          <w:rtl w:val="0"/>
        </w:rPr>
      </w:r>
    </w:p>
    <w:p w:rsidR="00000000" w:rsidDel="00000000" w:rsidP="00000000" w:rsidRDefault="00000000" w:rsidRPr="00000000" w14:paraId="000000B4">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i w:val="0"/>
          <w:smallCaps w:val="0"/>
          <w:strike w:val="0"/>
          <w:color w:val="000000"/>
          <w:sz w:val="24"/>
          <w:szCs w:val="24"/>
          <w:u w:val="none"/>
          <w:vertAlign w:val="baseline"/>
          <w:rtl w:val="0"/>
        </w:rPr>
        <w:t xml:space="preserve">Durante la jornada laboral</w:t>
      </w:r>
      <w:r w:rsidDel="00000000" w:rsidR="00000000" w:rsidRPr="00000000">
        <w:rPr>
          <w:b w:val="0"/>
          <w:i w:val="0"/>
          <w:smallCaps w:val="0"/>
          <w:strike w:val="0"/>
          <w:color w:val="000000"/>
          <w:sz w:val="24"/>
          <w:szCs w:val="24"/>
          <w:u w:val="none"/>
          <w:vertAlign w:val="baseline"/>
          <w:rtl w:val="0"/>
        </w:rPr>
        <w:t xml:space="preserve">: Se puede utilizar el teléfono para resolver imprevistos, aclarar cuestiones complejas o mantener conversaciones más amplias que no se resuelven fácilmente por escrito.</w:t>
      </w:r>
      <w:r w:rsidDel="00000000" w:rsidR="00000000" w:rsidRPr="00000000">
        <w:rPr>
          <w:rtl w:val="0"/>
        </w:rPr>
      </w:r>
    </w:p>
    <w:p w:rsidR="00000000" w:rsidDel="00000000" w:rsidP="00000000" w:rsidRDefault="00000000" w:rsidRPr="00000000" w14:paraId="000000B5">
      <w:pPr>
        <w:keepNext w:val="0"/>
        <w:keepLines w:val="0"/>
        <w:pageBreakBefore w:val="0"/>
        <w:widowControl w:val="1"/>
        <w:spacing w:after="240" w:before="24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Siempre que sea posible, se priorizará el respeto a los tiempos de descanso y a la organización del trabajo de cada persona.</w:t>
      </w:r>
      <w:r w:rsidDel="00000000" w:rsidR="00000000" w:rsidRPr="00000000">
        <w:rPr>
          <w:rtl w:val="0"/>
        </w:rPr>
      </w:r>
    </w:p>
    <w:p w:rsidR="00000000" w:rsidDel="00000000" w:rsidP="00000000" w:rsidRDefault="00000000" w:rsidRPr="00000000" w14:paraId="000000B6">
      <w:pPr>
        <w:pStyle w:val="Heading4"/>
        <w:spacing w:after="0" w:before="120" w:line="240" w:lineRule="auto"/>
        <w:ind w:left="864" w:right="-7" w:firstLine="0"/>
        <w:rPr/>
      </w:pPr>
      <w:r w:rsidDel="00000000" w:rsidR="00000000" w:rsidRPr="00000000">
        <w:rPr>
          <w:rtl w:val="0"/>
        </w:rPr>
        <w:t xml:space="preserve">Aplicación laboral de organización/comunicación reuniones/…</w:t>
      </w:r>
    </w:p>
    <w:p w:rsidR="00000000" w:rsidDel="00000000" w:rsidP="00000000" w:rsidRDefault="00000000" w:rsidRPr="00000000" w14:paraId="000000B7">
      <w:pPr>
        <w:keepNext w:val="0"/>
        <w:keepLines w:val="0"/>
        <w:pageBreakBefore w:val="0"/>
        <w:widowControl w:val="1"/>
        <w:spacing w:after="240" w:before="24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rtl w:val="0"/>
        </w:rPr>
        <w:t xml:space="preserve">Se utiliza</w:t>
      </w:r>
      <w:r w:rsidDel="00000000" w:rsidR="00000000" w:rsidRPr="00000000">
        <w:rPr>
          <w:b w:val="0"/>
          <w:i w:val="0"/>
          <w:smallCaps w:val="0"/>
          <w:strike w:val="0"/>
          <w:color w:val="000000"/>
          <w:sz w:val="24"/>
          <w:szCs w:val="24"/>
          <w:u w:val="none"/>
          <w:vertAlign w:val="baseline"/>
          <w:rtl w:val="0"/>
        </w:rPr>
        <w:t xml:space="preserve"> como herramienta de gestión de</w:t>
      </w:r>
      <w:r w:rsidDel="00000000" w:rsidR="00000000" w:rsidRPr="00000000">
        <w:rPr>
          <w:rtl w:val="0"/>
        </w:rPr>
        <w:t xml:space="preserve"> ..</w:t>
      </w:r>
      <w:r w:rsidDel="00000000" w:rsidR="00000000" w:rsidRPr="00000000">
        <w:rPr>
          <w:b w:val="0"/>
          <w:i w:val="0"/>
          <w:smallCaps w:val="0"/>
          <w:strike w:val="0"/>
          <w:color w:val="000000"/>
          <w:sz w:val="24"/>
          <w:szCs w:val="24"/>
          <w:u w:val="none"/>
          <w:vertAlign w:val="baseline"/>
          <w:rtl w:val="0"/>
        </w:rPr>
        <w:t xml:space="preserve">. Es un software que permite planificar, organizar y dar seguimiento a tareas y procesos de manera más eficiente y visual.</w:t>
      </w:r>
      <w:r w:rsidDel="00000000" w:rsidR="00000000" w:rsidRPr="00000000">
        <w:rPr>
          <w:rtl w:val="0"/>
        </w:rPr>
      </w:r>
    </w:p>
    <w:p w:rsidR="00000000" w:rsidDel="00000000" w:rsidP="00000000" w:rsidRDefault="00000000" w:rsidRPr="00000000" w14:paraId="000000B8">
      <w:pPr>
        <w:keepNext w:val="0"/>
        <w:keepLines w:val="0"/>
        <w:pageBreakBefore w:val="0"/>
        <w:widowControl w:val="1"/>
        <w:spacing w:after="240" w:before="24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Su uso está especialmente vinculado a</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según el tipo de trabajo o iniciativa en curso. </w:t>
      </w:r>
      <w:r w:rsidDel="00000000" w:rsidR="00000000" w:rsidRPr="00000000">
        <w:rPr>
          <w:rtl w:val="0"/>
        </w:rPr>
      </w:r>
    </w:p>
    <w:p w:rsidR="00000000" w:rsidDel="00000000" w:rsidP="00000000" w:rsidRDefault="00000000" w:rsidRPr="00000000" w14:paraId="000000B9">
      <w:pPr>
        <w:keepNext w:val="0"/>
        <w:keepLines w:val="0"/>
        <w:pageBreakBefore w:val="0"/>
        <w:widowControl w:val="1"/>
        <w:spacing w:after="120" w:before="120" w:line="264" w:lineRule="auto"/>
        <w:ind w:left="0" w:right="-7" w:firstLine="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BA">
      <w:pPr>
        <w:pStyle w:val="Heading3"/>
        <w:numPr>
          <w:ilvl w:val="2"/>
          <w:numId w:val="2"/>
        </w:numPr>
        <w:ind w:left="720" w:right="-7" w:hanging="720"/>
        <w:rPr/>
      </w:pPr>
      <w:bookmarkStart w:colFirst="0" w:colLast="0" w:name="_b1pbn35rnznz" w:id="13"/>
      <w:bookmarkEnd w:id="13"/>
      <w:r w:rsidDel="00000000" w:rsidR="00000000" w:rsidRPr="00000000">
        <w:rPr>
          <w:rtl w:val="0"/>
        </w:rPr>
        <w:t xml:space="preserve">¿Dónde está la información?</w:t>
      </w:r>
    </w:p>
    <w:p w:rsidR="00000000" w:rsidDel="00000000" w:rsidP="00000000" w:rsidRDefault="00000000" w:rsidRPr="00000000" w14:paraId="000000BB">
      <w:pPr>
        <w:keepNext w:val="0"/>
        <w:keepLines w:val="0"/>
        <w:pageBreakBefore w:val="0"/>
        <w:widowControl w:val="1"/>
        <w:spacing w:after="240" w:before="240" w:line="264" w:lineRule="auto"/>
        <w:ind w:left="0" w:right="-7" w:firstLine="0"/>
        <w:jc w:val="both"/>
        <w:rPr/>
      </w:pPr>
      <w:r w:rsidDel="00000000" w:rsidR="00000000" w:rsidRPr="00000000">
        <w:rPr>
          <w:b w:val="0"/>
          <w:i w:val="0"/>
          <w:smallCaps w:val="0"/>
          <w:strike w:val="0"/>
          <w:color w:val="000000"/>
          <w:sz w:val="24"/>
          <w:szCs w:val="24"/>
          <w:u w:val="none"/>
          <w:vertAlign w:val="baseline"/>
          <w:rtl w:val="0"/>
        </w:rPr>
        <w:t xml:space="preserve">La información de la cooperativa se encuentra centralizada en </w:t>
      </w:r>
      <w:r w:rsidDel="00000000" w:rsidR="00000000" w:rsidRPr="00000000">
        <w:rPr>
          <w:rtl w:val="0"/>
        </w:rPr>
        <w:t xml:space="preserve">… (explicar la nube, o el sistema donde se almacena la información  y cómo se </w:t>
      </w:r>
      <w:r w:rsidDel="00000000" w:rsidR="00000000" w:rsidRPr="00000000">
        <w:rPr>
          <w:b w:val="0"/>
          <w:i w:val="0"/>
          <w:smallCaps w:val="0"/>
          <w:strike w:val="0"/>
          <w:color w:val="000000"/>
          <w:sz w:val="24"/>
          <w:szCs w:val="24"/>
          <w:u w:val="none"/>
          <w:vertAlign w:val="baseline"/>
          <w:rtl w:val="0"/>
        </w:rPr>
        <w:t xml:space="preserve"> acce</w:t>
      </w:r>
      <w:r w:rsidDel="00000000" w:rsidR="00000000" w:rsidRPr="00000000">
        <w:rPr>
          <w:rtl w:val="0"/>
        </w:rPr>
        <w:t xml:space="preserve">de a ella o en qué casos se proporciona )</w:t>
      </w:r>
      <w:r w:rsidDel="00000000" w:rsidR="00000000" w:rsidRPr="00000000">
        <w:rPr>
          <w:b w:val="0"/>
          <w:i w:val="0"/>
          <w:smallCaps w:val="0"/>
          <w:strike w:val="0"/>
          <w:color w:val="000000"/>
          <w:sz w:val="24"/>
          <w:szCs w:val="24"/>
          <w:u w:val="none"/>
          <w:vertAlign w:val="baseline"/>
          <w:rtl w:val="0"/>
        </w:rPr>
        <w:t xml:space="preserve"> </w:t>
      </w:r>
      <w:r w:rsidDel="00000000" w:rsidR="00000000" w:rsidRPr="00000000">
        <w:rPr>
          <w:rtl w:val="0"/>
        </w:rPr>
      </w:r>
    </w:p>
    <w:p w:rsidR="00000000" w:rsidDel="00000000" w:rsidP="00000000" w:rsidRDefault="00000000" w:rsidRPr="00000000" w14:paraId="000000BC">
      <w:pPr>
        <w:keepNext w:val="0"/>
        <w:keepLines w:val="0"/>
        <w:pageBreakBefore w:val="0"/>
        <w:widowControl w:val="1"/>
        <w:spacing w:after="240" w:before="24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Cada trabajadora tendrá acceso a:</w:t>
      </w:r>
      <w:r w:rsidDel="00000000" w:rsidR="00000000" w:rsidRPr="00000000">
        <w:rPr>
          <w:rtl w:val="0"/>
        </w:rPr>
      </w:r>
    </w:p>
    <w:p w:rsidR="00000000" w:rsidDel="00000000" w:rsidP="00000000" w:rsidRDefault="00000000" w:rsidRPr="00000000" w14:paraId="000000BD">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spacing w:after="240" w:before="24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La organización de </w:t>
      </w:r>
      <w:r w:rsidDel="00000000" w:rsidR="00000000" w:rsidRPr="00000000">
        <w:rPr>
          <w:rtl w:val="0"/>
        </w:rPr>
        <w:t xml:space="preserve">la información </w:t>
      </w:r>
      <w:r w:rsidDel="00000000" w:rsidR="00000000" w:rsidRPr="00000000">
        <w:rPr>
          <w:b w:val="0"/>
          <w:i w:val="0"/>
          <w:smallCaps w:val="0"/>
          <w:strike w:val="0"/>
          <w:color w:val="000000"/>
          <w:sz w:val="24"/>
          <w:szCs w:val="24"/>
          <w:u w:val="none"/>
          <w:vertAlign w:val="baseline"/>
          <w:rtl w:val="0"/>
        </w:rPr>
        <w:t xml:space="preserve">corresponde a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mientras que el mantenimiento y actualización de la información es responsabilidad de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C1">
      <w:pPr>
        <w:pStyle w:val="Heading2"/>
        <w:numPr>
          <w:ilvl w:val="1"/>
          <w:numId w:val="2"/>
        </w:numPr>
        <w:spacing w:after="120" w:before="120" w:line="240" w:lineRule="auto"/>
        <w:ind w:left="578" w:right="-6" w:hanging="578"/>
        <w:rPr/>
      </w:pPr>
      <w:bookmarkStart w:colFirst="0" w:colLast="0" w:name="_6i59c8vzzmuu" w:id="14"/>
      <w:bookmarkEnd w:id="14"/>
      <w:r w:rsidDel="00000000" w:rsidR="00000000" w:rsidRPr="00000000">
        <w:rPr>
          <w:rtl w:val="0"/>
        </w:rPr>
        <w:t xml:space="preserve">Comunicación externa</w:t>
      </w:r>
    </w:p>
    <w:p w:rsidR="00000000" w:rsidDel="00000000" w:rsidP="00000000" w:rsidRDefault="00000000" w:rsidRPr="00000000" w14:paraId="000000C2">
      <w:pPr>
        <w:keepNext w:val="0"/>
        <w:keepLines w:val="0"/>
        <w:pageBreakBefore w:val="0"/>
        <w:widowControl w:val="1"/>
        <w:spacing w:after="120" w:before="120" w:line="264" w:lineRule="auto"/>
        <w:ind w:left="0" w:right="-6"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Para comunicar lo que hac</w:t>
      </w:r>
      <w:r w:rsidDel="00000000" w:rsidR="00000000" w:rsidRPr="00000000">
        <w:rPr>
          <w:rtl w:val="0"/>
        </w:rPr>
        <w:t xml:space="preserve">emos</w:t>
      </w:r>
      <w:r w:rsidDel="00000000" w:rsidR="00000000" w:rsidRPr="00000000">
        <w:rPr>
          <w:b w:val="0"/>
          <w:i w:val="0"/>
          <w:smallCaps w:val="0"/>
          <w:strike w:val="0"/>
          <w:color w:val="000000"/>
          <w:sz w:val="24"/>
          <w:szCs w:val="24"/>
          <w:u w:val="none"/>
          <w:vertAlign w:val="baseline"/>
          <w:rtl w:val="0"/>
        </w:rPr>
        <w:t xml:space="preserve"> al mundo, se ha desarrollado una imagen de empresa acorde con nuestros valores y que recogemos en el Manual de estilo para partir de ella al comunicarnos con otras empresas, clientela y persona usuarias. </w:t>
      </w:r>
      <w:r w:rsidDel="00000000" w:rsidR="00000000" w:rsidRPr="00000000">
        <w:rPr>
          <w:rtl w:val="0"/>
        </w:rPr>
        <w:t xml:space="preserve">Existen</w:t>
      </w:r>
      <w:r w:rsidDel="00000000" w:rsidR="00000000" w:rsidRPr="00000000">
        <w:rPr>
          <w:b w:val="0"/>
          <w:i w:val="0"/>
          <w:smallCaps w:val="0"/>
          <w:strike w:val="0"/>
          <w:color w:val="000000"/>
          <w:sz w:val="24"/>
          <w:szCs w:val="24"/>
          <w:u w:val="none"/>
          <w:vertAlign w:val="baseline"/>
          <w:rtl w:val="0"/>
        </w:rPr>
        <w:t xml:space="preserve"> diferentes protocolos para la elaboración de videos o comunicación de eventos y proyectos. La responsable de su cuidado está disponible para solventar cualquier duda.</w:t>
      </w:r>
      <w:r w:rsidDel="00000000" w:rsidR="00000000" w:rsidRPr="00000000">
        <w:rPr>
          <w:rtl w:val="0"/>
        </w:rPr>
      </w:r>
    </w:p>
    <w:p w:rsidR="00000000" w:rsidDel="00000000" w:rsidP="00000000" w:rsidRDefault="00000000" w:rsidRPr="00000000" w14:paraId="000000C3">
      <w:pPr>
        <w:keepNext w:val="0"/>
        <w:keepLines w:val="0"/>
        <w:pageBreakBefore w:val="0"/>
        <w:widowControl w:val="1"/>
        <w:spacing w:after="160" w:before="48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Tanto las plantillas, logotipos, firma del mail y demás documentos serán entregados por la coordinadora y explicado su correcto uso.</w:t>
      </w:r>
      <w:r w:rsidDel="00000000" w:rsidR="00000000" w:rsidRPr="00000000">
        <w:rPr>
          <w:rtl w:val="0"/>
        </w:rPr>
      </w:r>
    </w:p>
    <w:p w:rsidR="00000000" w:rsidDel="00000000" w:rsidP="00000000" w:rsidRDefault="00000000" w:rsidRPr="00000000" w14:paraId="000000C4">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Tipografía: se encuentran en el drive de Germinando</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C5">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Plantillas para trabajar en Word o en el drive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C6">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Modelo de firma para el correo electrónico</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C7">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Logotipo de en diferentes versiones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C8">
      <w:pPr>
        <w:keepNext w:val="0"/>
        <w:keepLines w:val="0"/>
        <w:pageBreakBefore w:val="0"/>
        <w:widowControl w:val="0"/>
        <w:spacing w:after="120" w:before="120" w:line="252.00000000000003" w:lineRule="auto"/>
        <w:ind w:left="720" w:right="-6" w:hanging="360"/>
        <w:jc w:val="left"/>
        <w:rPr>
          <w:rFonts w:ascii="Lato" w:cs="Lato" w:eastAsia="Lato" w:hAnsi="Lat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Redes sociales (RRSS) para apoyar la difusión de nuestros proyectos y eventos. Las RRSS en las que estamos son:</w:t>
      </w:r>
    </w:p>
    <w:p w:rsidR="00000000" w:rsidDel="00000000" w:rsidP="00000000" w:rsidRDefault="00000000" w:rsidRPr="00000000" w14:paraId="000000CA">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i w:val="0"/>
          <w:smallCaps w:val="0"/>
          <w:strike w:val="0"/>
          <w:color w:val="000000"/>
          <w:sz w:val="24"/>
          <w:szCs w:val="24"/>
          <w:u w:val="none"/>
          <w:vertAlign w:val="baseline"/>
          <w:rtl w:val="0"/>
        </w:rPr>
        <w:t xml:space="preserve">Instagram.</w:t>
      </w:r>
      <w:r w:rsidDel="00000000" w:rsidR="00000000" w:rsidRPr="00000000">
        <w:rPr>
          <w:b w:val="0"/>
          <w:i w:val="0"/>
          <w:smallCaps w:val="0"/>
          <w:strike w:val="0"/>
          <w:color w:val="000000"/>
          <w:sz w:val="24"/>
          <w:szCs w:val="24"/>
          <w:u w:val="none"/>
          <w:vertAlign w:val="baseline"/>
          <w:rtl w:val="0"/>
        </w:rPr>
        <w:t xml:space="preserve"> @</w:t>
      </w:r>
      <w:r w:rsidDel="00000000" w:rsidR="00000000" w:rsidRPr="00000000">
        <w:rPr>
          <w:rtl w:val="0"/>
        </w:rPr>
        <w:t xml:space="preserve">... </w:t>
      </w:r>
      <w:r w:rsidDel="00000000" w:rsidR="00000000" w:rsidRPr="00000000">
        <w:rPr>
          <w:rFonts w:ascii="Lato" w:cs="Lato" w:eastAsia="Lato" w:hAnsi="Lato"/>
          <w:b w:val="0"/>
          <w:i w:val="0"/>
          <w:smallCaps w:val="0"/>
          <w:strike w:val="0"/>
          <w:sz w:val="24"/>
          <w:szCs w:val="24"/>
          <w:vertAlign w:val="baseline"/>
          <w:rtl w:val="0"/>
        </w:rPr>
        <w:t xml:space="preserve">Enlace a perfil</w:t>
      </w:r>
      <w:r w:rsidDel="00000000" w:rsidR="00000000" w:rsidRPr="00000000">
        <w:rPr>
          <w:rtl w:val="0"/>
        </w:rPr>
      </w:r>
    </w:p>
    <w:p w:rsidR="00000000" w:rsidDel="00000000" w:rsidP="00000000" w:rsidRDefault="00000000" w:rsidRPr="00000000" w14:paraId="000000CB">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i w:val="0"/>
          <w:smallCaps w:val="0"/>
          <w:strike w:val="0"/>
          <w:color w:val="000000"/>
          <w:sz w:val="24"/>
          <w:szCs w:val="24"/>
          <w:u w:val="none"/>
          <w:vertAlign w:val="baseline"/>
          <w:rtl w:val="0"/>
        </w:rPr>
        <w:t xml:space="preserve">Facebook.</w:t>
      </w:r>
      <w:r w:rsidDel="00000000" w:rsidR="00000000" w:rsidRPr="00000000">
        <w:rPr>
          <w:b w:val="0"/>
          <w:i w:val="0"/>
          <w:smallCaps w:val="0"/>
          <w:strike w:val="0"/>
          <w:color w:val="000000"/>
          <w:sz w:val="24"/>
          <w:szCs w:val="24"/>
          <w:u w:val="none"/>
          <w:vertAlign w:val="baseline"/>
          <w:rtl w:val="0"/>
        </w:rPr>
        <w:t xml:space="preserve"> @</w:t>
      </w:r>
      <w:r w:rsidDel="00000000" w:rsidR="00000000" w:rsidRPr="00000000">
        <w:rPr>
          <w:rtl w:val="0"/>
        </w:rPr>
        <w:t xml:space="preserve">...</w:t>
      </w:r>
      <w:r w:rsidDel="00000000" w:rsidR="00000000" w:rsidRPr="00000000">
        <w:rPr>
          <w:rFonts w:ascii="Lato" w:cs="Lato" w:eastAsia="Lato" w:hAnsi="Lato"/>
          <w:b w:val="0"/>
          <w:i w:val="0"/>
          <w:smallCaps w:val="0"/>
          <w:strike w:val="0"/>
          <w:sz w:val="24"/>
          <w:szCs w:val="24"/>
          <w:vertAlign w:val="baseline"/>
          <w:rtl w:val="0"/>
        </w:rPr>
        <w:t xml:space="preserve">Enlace a perfil</w:t>
      </w:r>
      <w:r w:rsidDel="00000000" w:rsidR="00000000" w:rsidRPr="00000000">
        <w:rPr>
          <w:rtl w:val="0"/>
        </w:rPr>
      </w:r>
    </w:p>
    <w:p w:rsidR="00000000" w:rsidDel="00000000" w:rsidP="00000000" w:rsidRDefault="00000000" w:rsidRPr="00000000" w14:paraId="000000CC">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i w:val="0"/>
          <w:smallCaps w:val="0"/>
          <w:strike w:val="0"/>
          <w:color w:val="000000"/>
          <w:sz w:val="24"/>
          <w:szCs w:val="24"/>
          <w:u w:val="none"/>
          <w:vertAlign w:val="baseline"/>
          <w:rtl w:val="0"/>
        </w:rPr>
        <w:t xml:space="preserve">LinkedIn.</w:t>
      </w:r>
      <w:r w:rsidDel="00000000" w:rsidR="00000000" w:rsidRPr="00000000">
        <w:rPr>
          <w:b w:val="0"/>
          <w:i w:val="0"/>
          <w:smallCaps w:val="0"/>
          <w:strike w:val="0"/>
          <w:color w:val="000000"/>
          <w:sz w:val="24"/>
          <w:szCs w:val="24"/>
          <w:u w:val="none"/>
          <w:vertAlign w:val="baseline"/>
          <w:rtl w:val="0"/>
        </w:rPr>
        <w:t xml:space="preserve"> @</w:t>
      </w:r>
      <w:r w:rsidDel="00000000" w:rsidR="00000000" w:rsidRPr="00000000">
        <w:rPr>
          <w:rtl w:val="0"/>
        </w:rPr>
        <w:t xml:space="preserve">...Enlace a perfil</w:t>
      </w:r>
    </w:p>
    <w:p w:rsidR="00000000" w:rsidDel="00000000" w:rsidP="00000000" w:rsidRDefault="00000000" w:rsidRPr="00000000" w14:paraId="000000CD">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i w:val="0"/>
          <w:smallCaps w:val="0"/>
          <w:strike w:val="0"/>
          <w:color w:val="000000"/>
          <w:sz w:val="24"/>
          <w:szCs w:val="24"/>
          <w:u w:val="none"/>
          <w:vertAlign w:val="baseline"/>
          <w:rtl w:val="0"/>
        </w:rPr>
        <w:t xml:space="preserve">YouTube.</w:t>
      </w:r>
      <w:r w:rsidDel="00000000" w:rsidR="00000000" w:rsidRPr="00000000">
        <w:rPr>
          <w:b w:val="0"/>
          <w:i w:val="0"/>
          <w:smallCaps w:val="0"/>
          <w:strike w:val="0"/>
          <w:color w:val="000000"/>
          <w:sz w:val="24"/>
          <w:szCs w:val="24"/>
          <w:u w:val="none"/>
          <w:vertAlign w:val="baseline"/>
          <w:rtl w:val="0"/>
        </w:rPr>
        <w:t xml:space="preserve"> @...</w:t>
      </w:r>
      <w:r w:rsidDel="00000000" w:rsidR="00000000" w:rsidRPr="00000000">
        <w:rPr>
          <w:rFonts w:ascii="Lato" w:cs="Lato" w:eastAsia="Lato" w:hAnsi="Lato"/>
          <w:b w:val="0"/>
          <w:i w:val="0"/>
          <w:smallCaps w:val="0"/>
          <w:strike w:val="0"/>
          <w:sz w:val="24"/>
          <w:szCs w:val="24"/>
          <w:vertAlign w:val="baseline"/>
          <w:rtl w:val="0"/>
        </w:rPr>
        <w:t xml:space="preserve">Enlace a canal</w:t>
      </w:r>
      <w:r w:rsidDel="00000000" w:rsidR="00000000" w:rsidRPr="00000000">
        <w:rPr>
          <w:rtl w:val="0"/>
        </w:rPr>
      </w:r>
    </w:p>
    <w:p w:rsidR="00000000" w:rsidDel="00000000" w:rsidP="00000000" w:rsidRDefault="00000000" w:rsidRPr="00000000" w14:paraId="000000CE">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F">
      <w:pPr>
        <w:pStyle w:val="Heading2"/>
        <w:numPr>
          <w:ilvl w:val="1"/>
          <w:numId w:val="2"/>
        </w:numPr>
        <w:ind w:left="576" w:right="-7" w:hanging="576"/>
        <w:rPr/>
      </w:pPr>
      <w:bookmarkStart w:colFirst="0" w:colLast="0" w:name="_9vs14djouzoh" w:id="15"/>
      <w:bookmarkEnd w:id="15"/>
      <w:r w:rsidDel="00000000" w:rsidR="00000000" w:rsidRPr="00000000">
        <w:rPr>
          <w:rtl w:val="0"/>
        </w:rPr>
        <w:t xml:space="preserve">Espacios de reuniones laborales y encuentros</w:t>
      </w:r>
    </w:p>
    <w:p w:rsidR="00000000" w:rsidDel="00000000" w:rsidP="00000000" w:rsidRDefault="00000000" w:rsidRPr="00000000" w14:paraId="000000D0">
      <w:pPr>
        <w:keepNext w:val="0"/>
        <w:keepLines w:val="0"/>
        <w:pageBreakBefore w:val="0"/>
        <w:widowControl w:val="1"/>
        <w:spacing w:after="120" w:before="120" w:line="264" w:lineRule="auto"/>
        <w:ind w:left="0" w:right="-7" w:firstLine="0"/>
        <w:jc w:val="both"/>
        <w:rPr/>
      </w:pPr>
      <w:r w:rsidDel="00000000" w:rsidR="00000000" w:rsidRPr="00000000">
        <w:rPr>
          <w:b w:val="0"/>
          <w:i w:val="0"/>
          <w:smallCaps w:val="0"/>
          <w:strike w:val="0"/>
          <w:color w:val="000000"/>
          <w:sz w:val="24"/>
          <w:szCs w:val="24"/>
          <w:u w:val="none"/>
          <w:vertAlign w:val="baseline"/>
          <w:rtl w:val="0"/>
        </w:rPr>
        <w:tab/>
      </w:r>
      <w:r w:rsidDel="00000000" w:rsidR="00000000" w:rsidRPr="00000000">
        <w:rPr>
          <w:b w:val="1"/>
          <w:i w:val="0"/>
          <w:smallCaps w:val="0"/>
          <w:strike w:val="0"/>
          <w:color w:val="000000"/>
          <w:sz w:val="24"/>
          <w:szCs w:val="24"/>
          <w:u w:val="none"/>
          <w:vertAlign w:val="baseline"/>
          <w:rtl w:val="0"/>
        </w:rPr>
        <w:t xml:space="preserve">Reuniones de proyecto</w:t>
      </w:r>
      <w:r w:rsidDel="00000000" w:rsidR="00000000" w:rsidRPr="00000000">
        <w:rPr>
          <w:b w:val="1"/>
          <w:rtl w:val="0"/>
        </w:rPr>
        <w:t xml:space="preserve">… </w:t>
      </w:r>
      <w:r w:rsidDel="00000000" w:rsidR="00000000" w:rsidRPr="00000000">
        <w:rPr>
          <w:b w:val="0"/>
          <w:i w:val="0"/>
          <w:smallCaps w:val="0"/>
          <w:strike w:val="0"/>
          <w:color w:val="000000"/>
          <w:sz w:val="24"/>
          <w:szCs w:val="24"/>
          <w:u w:val="none"/>
          <w:vertAlign w:val="baseline"/>
          <w:rtl w:val="0"/>
        </w:rPr>
        <w:t xml:space="preserve">La persona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convocará las reuniones necesarias con antelación mediante correo electrónico. En el mensaje se indicará la fecha, el enlace (si aplica), el orden del día y si es necesario realizar alguna preparación previa. Participan las personas que </w:t>
      </w:r>
      <w:r w:rsidDel="00000000" w:rsidR="00000000" w:rsidRPr="00000000">
        <w:rPr>
          <w:rtl w:val="0"/>
        </w:rPr>
        <w:t xml:space="preserve">…</w:t>
      </w:r>
    </w:p>
    <w:p w:rsidR="00000000" w:rsidDel="00000000" w:rsidP="00000000" w:rsidRDefault="00000000" w:rsidRPr="00000000" w14:paraId="000000D1">
      <w:pPr>
        <w:keepNext w:val="0"/>
        <w:keepLines w:val="0"/>
        <w:pageBreakBefore w:val="0"/>
        <w:widowControl w:val="1"/>
        <w:spacing w:after="120" w:before="120" w:line="264" w:lineRule="auto"/>
        <w:ind w:left="0" w:right="-7" w:firstLine="850"/>
        <w:jc w:val="both"/>
        <w:rPr/>
      </w:pPr>
      <w:r w:rsidDel="00000000" w:rsidR="00000000" w:rsidRPr="00000000">
        <w:rPr>
          <w:b w:val="1"/>
          <w:i w:val="0"/>
          <w:smallCaps w:val="0"/>
          <w:strike w:val="0"/>
          <w:color w:val="000000"/>
          <w:sz w:val="24"/>
          <w:szCs w:val="24"/>
          <w:u w:val="none"/>
          <w:vertAlign w:val="baseline"/>
          <w:rtl w:val="0"/>
        </w:rPr>
        <w:t xml:space="preserve">Reuniones de área.</w:t>
      </w:r>
      <w:r w:rsidDel="00000000" w:rsidR="00000000" w:rsidRPr="00000000">
        <w:rPr>
          <w:b w:val="0"/>
          <w:i w:val="0"/>
          <w:smallCaps w:val="0"/>
          <w:strike w:val="0"/>
          <w:color w:val="000000"/>
          <w:sz w:val="24"/>
          <w:szCs w:val="24"/>
          <w:u w:val="none"/>
          <w:vertAlign w:val="baseline"/>
          <w:rtl w:val="0"/>
        </w:rPr>
        <w:t xml:space="preserve"> La </w:t>
      </w:r>
      <w:r w:rsidDel="00000000" w:rsidR="00000000" w:rsidRPr="00000000">
        <w:rPr>
          <w:rtl w:val="0"/>
        </w:rPr>
        <w:t xml:space="preserve">persona…</w:t>
      </w:r>
      <w:r w:rsidDel="00000000" w:rsidR="00000000" w:rsidRPr="00000000">
        <w:rPr>
          <w:b w:val="0"/>
          <w:i w:val="0"/>
          <w:smallCaps w:val="0"/>
          <w:strike w:val="0"/>
          <w:color w:val="000000"/>
          <w:sz w:val="24"/>
          <w:szCs w:val="24"/>
          <w:u w:val="none"/>
          <w:vertAlign w:val="baseline"/>
          <w:rtl w:val="0"/>
        </w:rPr>
        <w:t xml:space="preserve"> organizará reuniones periódicas con las personas que forman parte del equipo. Estas reuniones sirven para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w:t>
      </w:r>
      <w:r w:rsidDel="00000000" w:rsidR="00000000" w:rsidRPr="00000000">
        <w:rPr>
          <w:rtl w:val="0"/>
        </w:rPr>
        <w:t xml:space="preserve">S</w:t>
      </w:r>
      <w:r w:rsidDel="00000000" w:rsidR="00000000" w:rsidRPr="00000000">
        <w:rPr>
          <w:b w:val="0"/>
          <w:i w:val="0"/>
          <w:smallCaps w:val="0"/>
          <w:strike w:val="0"/>
          <w:color w:val="000000"/>
          <w:sz w:val="24"/>
          <w:szCs w:val="24"/>
          <w:u w:val="none"/>
          <w:vertAlign w:val="baseline"/>
          <w:rtl w:val="0"/>
        </w:rPr>
        <w:t xml:space="preserve">e enviará con antelación un correo con la información necesaria y posibles tareas previas.</w:t>
      </w:r>
      <w:r w:rsidDel="00000000" w:rsidR="00000000" w:rsidRPr="00000000">
        <w:rPr>
          <w:rtl w:val="0"/>
        </w:rPr>
      </w:r>
    </w:p>
    <w:p w:rsidR="00000000" w:rsidDel="00000000" w:rsidP="00000000" w:rsidRDefault="00000000" w:rsidRPr="00000000" w14:paraId="000000D2">
      <w:pPr>
        <w:keepNext w:val="0"/>
        <w:keepLines w:val="0"/>
        <w:pageBreakBefore w:val="0"/>
        <w:widowControl w:val="1"/>
        <w:spacing w:after="120" w:before="120" w:line="264" w:lineRule="auto"/>
        <w:ind w:left="0" w:right="-7" w:firstLine="850"/>
        <w:jc w:val="both"/>
        <w:rPr/>
      </w:pPr>
      <w:r w:rsidDel="00000000" w:rsidR="00000000" w:rsidRPr="00000000">
        <w:rPr>
          <w:b w:val="1"/>
          <w:i w:val="0"/>
          <w:smallCaps w:val="0"/>
          <w:strike w:val="0"/>
          <w:color w:val="000000"/>
          <w:sz w:val="24"/>
          <w:szCs w:val="24"/>
          <w:u w:val="none"/>
          <w:vertAlign w:val="baseline"/>
          <w:rtl w:val="0"/>
        </w:rPr>
        <w:t xml:space="preserve">Asambleas ordinarias de socias.</w:t>
      </w:r>
      <w:r w:rsidDel="00000000" w:rsidR="00000000" w:rsidRPr="00000000">
        <w:rPr>
          <w:b w:val="0"/>
          <w:i w:val="0"/>
          <w:smallCaps w:val="0"/>
          <w:strike w:val="0"/>
          <w:color w:val="000000"/>
          <w:sz w:val="24"/>
          <w:szCs w:val="24"/>
          <w:u w:val="none"/>
          <w:vertAlign w:val="baseline"/>
          <w:rtl w:val="0"/>
        </w:rPr>
        <w:t xml:space="preserve"> Con una periodicidad aproximada de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se celebran reuniones destinadas a tratar aspectos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Participan </w:t>
      </w:r>
      <w:r w:rsidDel="00000000" w:rsidR="00000000" w:rsidRPr="00000000">
        <w:rPr>
          <w:rtl w:val="0"/>
        </w:rPr>
        <w:t xml:space="preserve">…</w:t>
      </w:r>
    </w:p>
    <w:p w:rsidR="00000000" w:rsidDel="00000000" w:rsidP="00000000" w:rsidRDefault="00000000" w:rsidRPr="00000000" w14:paraId="000000D3">
      <w:pPr>
        <w:keepNext w:val="0"/>
        <w:keepLines w:val="0"/>
        <w:pageBreakBefore w:val="0"/>
        <w:widowControl w:val="1"/>
        <w:spacing w:after="120" w:before="120" w:line="264" w:lineRule="auto"/>
        <w:ind w:left="0" w:right="-7" w:firstLine="850"/>
        <w:jc w:val="both"/>
        <w:rPr/>
      </w:pPr>
      <w:r w:rsidDel="00000000" w:rsidR="00000000" w:rsidRPr="00000000">
        <w:rPr>
          <w:b w:val="1"/>
          <w:i w:val="0"/>
          <w:smallCaps w:val="0"/>
          <w:strike w:val="0"/>
          <w:color w:val="000000"/>
          <w:sz w:val="24"/>
          <w:szCs w:val="24"/>
          <w:u w:val="none"/>
          <w:vertAlign w:val="baseline"/>
          <w:rtl w:val="0"/>
        </w:rPr>
        <w:t xml:space="preserve">Plenarios.</w:t>
      </w:r>
      <w:r w:rsidDel="00000000" w:rsidR="00000000" w:rsidRPr="00000000">
        <w:rPr>
          <w:b w:val="0"/>
          <w:i w:val="0"/>
          <w:smallCaps w:val="0"/>
          <w:strike w:val="0"/>
          <w:color w:val="000000"/>
          <w:sz w:val="24"/>
          <w:szCs w:val="24"/>
          <w:u w:val="none"/>
          <w:vertAlign w:val="baseline"/>
          <w:rtl w:val="0"/>
        </w:rPr>
        <w:t xml:space="preserve"> Se realizan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plenarios al año, abiertos a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Son espacios clave para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En ellos cada área presenta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permitiendo tomar decisiones compartidas y con perspectiva integral. En la preparación, la </w:t>
      </w:r>
      <w:r w:rsidDel="00000000" w:rsidR="00000000" w:rsidRPr="00000000">
        <w:rPr>
          <w:rtl w:val="0"/>
        </w:rPr>
        <w:t xml:space="preserve">persona…</w:t>
      </w:r>
      <w:r w:rsidDel="00000000" w:rsidR="00000000" w:rsidRPr="00000000">
        <w:rPr>
          <w:b w:val="0"/>
          <w:i w:val="0"/>
          <w:smallCaps w:val="0"/>
          <w:strike w:val="0"/>
          <w:color w:val="000000"/>
          <w:sz w:val="24"/>
          <w:szCs w:val="24"/>
          <w:u w:val="none"/>
          <w:vertAlign w:val="baseline"/>
          <w:rtl w:val="0"/>
        </w:rPr>
        <w:t xml:space="preserve"> realiza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cuya información se traslada al resto de socias.  Después del plenario, se traslada la información relevante a cada área para su aplicación y seguimiento.</w:t>
      </w:r>
      <w:r w:rsidDel="00000000" w:rsidR="00000000" w:rsidRPr="00000000">
        <w:rPr>
          <w:rtl w:val="0"/>
        </w:rPr>
      </w:r>
    </w:p>
    <w:p w:rsidR="00000000" w:rsidDel="00000000" w:rsidP="00000000" w:rsidRDefault="00000000" w:rsidRPr="00000000" w14:paraId="000000D4">
      <w:pPr>
        <w:keepNext w:val="0"/>
        <w:keepLines w:val="0"/>
        <w:pageBreakBefore w:val="0"/>
        <w:widowControl w:val="1"/>
        <w:spacing w:after="120" w:before="120" w:line="264" w:lineRule="auto"/>
        <w:ind w:left="0" w:right="-7" w:firstLine="85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D5">
      <w:pPr>
        <w:pStyle w:val="Heading3"/>
        <w:numPr>
          <w:ilvl w:val="2"/>
          <w:numId w:val="2"/>
        </w:numPr>
        <w:ind w:left="720" w:right="-7" w:hanging="720"/>
        <w:rPr/>
      </w:pPr>
      <w:bookmarkStart w:colFirst="0" w:colLast="0" w:name="_nv8hyei2uqge" w:id="16"/>
      <w:bookmarkEnd w:id="16"/>
      <w:r w:rsidDel="00000000" w:rsidR="00000000" w:rsidRPr="00000000">
        <w:rPr>
          <w:rtl w:val="0"/>
        </w:rPr>
        <w:t xml:space="preserve">Espacios de encuentro periódicos de toda la cooperativa</w:t>
      </w:r>
    </w:p>
    <w:p w:rsidR="00000000" w:rsidDel="00000000" w:rsidP="00000000" w:rsidRDefault="00000000" w:rsidRPr="00000000" w14:paraId="000000D6">
      <w:pPr>
        <w:keepNext w:val="0"/>
        <w:keepLines w:val="0"/>
        <w:pageBreakBefore w:val="0"/>
        <w:widowControl w:val="1"/>
        <w:spacing w:after="240" w:before="12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Se han definido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espacios anuales de encuentro de todo el equipo </w:t>
      </w:r>
      <w:r w:rsidDel="00000000" w:rsidR="00000000" w:rsidRPr="00000000">
        <w:rPr>
          <w:rtl w:val="0"/>
        </w:rPr>
        <w:t xml:space="preserve">con </w:t>
      </w:r>
      <w:r w:rsidDel="00000000" w:rsidR="00000000" w:rsidRPr="00000000">
        <w:rPr>
          <w:b w:val="0"/>
          <w:i w:val="0"/>
          <w:smallCaps w:val="0"/>
          <w:strike w:val="0"/>
          <w:color w:val="000000"/>
          <w:sz w:val="24"/>
          <w:szCs w:val="24"/>
          <w:u w:val="none"/>
          <w:vertAlign w:val="baseline"/>
          <w:rtl w:val="0"/>
        </w:rPr>
        <w:t xml:space="preserve">carácter laboral, </w:t>
      </w:r>
      <w:r w:rsidDel="00000000" w:rsidR="00000000" w:rsidRPr="00000000">
        <w:rPr>
          <w:rtl w:val="0"/>
        </w:rPr>
        <w:t xml:space="preserve">o  </w:t>
      </w:r>
      <w:r w:rsidDel="00000000" w:rsidR="00000000" w:rsidRPr="00000000">
        <w:rPr>
          <w:b w:val="0"/>
          <w:i w:val="0"/>
          <w:smallCaps w:val="0"/>
          <w:strike w:val="0"/>
          <w:color w:val="000000"/>
          <w:sz w:val="24"/>
          <w:szCs w:val="24"/>
          <w:u w:val="none"/>
          <w:vertAlign w:val="baseline"/>
          <w:rtl w:val="0"/>
        </w:rPr>
        <w:t xml:space="preserve">voluntario según cada uno. </w:t>
      </w:r>
      <w:r w:rsidDel="00000000" w:rsidR="00000000" w:rsidRPr="00000000">
        <w:rPr>
          <w:rtl w:val="0"/>
        </w:rPr>
      </w:r>
    </w:p>
    <w:p w:rsidR="00000000" w:rsidDel="00000000" w:rsidP="00000000" w:rsidRDefault="00000000" w:rsidRPr="00000000" w14:paraId="000000D7">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rtl w:val="0"/>
        </w:rPr>
        <w:t xml:space="preserve">Espacio 1. </w:t>
      </w:r>
      <w:r w:rsidDel="00000000" w:rsidR="00000000" w:rsidRPr="00000000">
        <w:rPr>
          <w:b w:val="1"/>
          <w:i w:val="0"/>
          <w:smallCaps w:val="0"/>
          <w:strike w:val="0"/>
          <w:color w:val="000000"/>
          <w:sz w:val="24"/>
          <w:szCs w:val="24"/>
          <w:u w:val="none"/>
          <w:vertAlign w:val="baseline"/>
          <w:rtl w:val="0"/>
        </w:rPr>
        <w:t xml:space="preserve"> </w:t>
      </w:r>
      <w:r w:rsidDel="00000000" w:rsidR="00000000" w:rsidRPr="00000000">
        <w:rPr>
          <w:rtl w:val="0"/>
        </w:rPr>
        <w:t xml:space="preserve">Cuándo, para qué, dónde se hace, quién convoca, cómo se participa,...</w:t>
      </w:r>
    </w:p>
    <w:p w:rsidR="00000000" w:rsidDel="00000000" w:rsidP="00000000" w:rsidRDefault="00000000" w:rsidRPr="00000000" w14:paraId="000000D8">
      <w:pPr>
        <w:widowControl w:val="0"/>
        <w:numPr>
          <w:ilvl w:val="0"/>
          <w:numId w:val="1"/>
        </w:numPr>
        <w:spacing w:line="252.00000000000003" w:lineRule="auto"/>
        <w:ind w:left="720" w:right="-6" w:hanging="360"/>
        <w:jc w:val="left"/>
      </w:pPr>
      <w:r w:rsidDel="00000000" w:rsidR="00000000" w:rsidRPr="00000000">
        <w:rPr>
          <w:b w:val="1"/>
          <w:rtl w:val="0"/>
        </w:rPr>
        <w:t xml:space="preserve">Espacio 2.  </w:t>
      </w:r>
      <w:r w:rsidDel="00000000" w:rsidR="00000000" w:rsidRPr="00000000">
        <w:rPr>
          <w:rtl w:val="0"/>
        </w:rPr>
        <w:t xml:space="preserve">Cuándo, para qué, dónde se hace, quién convoca, cómo se participa,...</w:t>
      </w:r>
    </w:p>
    <w:p w:rsidR="00000000" w:rsidDel="00000000" w:rsidP="00000000" w:rsidRDefault="00000000" w:rsidRPr="00000000" w14:paraId="000000D9">
      <w:pPr>
        <w:widowControl w:val="0"/>
        <w:numPr>
          <w:ilvl w:val="0"/>
          <w:numId w:val="1"/>
        </w:numPr>
        <w:spacing w:line="252.00000000000003" w:lineRule="auto"/>
        <w:ind w:left="720" w:right="-6" w:hanging="360"/>
        <w:jc w:val="left"/>
      </w:pPr>
      <w:r w:rsidDel="00000000" w:rsidR="00000000" w:rsidRPr="00000000">
        <w:rPr>
          <w:b w:val="1"/>
          <w:rtl w:val="0"/>
        </w:rPr>
        <w:t xml:space="preserve">Espacio 3.  </w:t>
      </w:r>
      <w:r w:rsidDel="00000000" w:rsidR="00000000" w:rsidRPr="00000000">
        <w:rPr>
          <w:rtl w:val="0"/>
        </w:rPr>
        <w:t xml:space="preserve">Cuándo, para qué, dónde se hace, quién convoca, cómo se participa,...</w:t>
      </w:r>
    </w:p>
    <w:p w:rsidR="00000000" w:rsidDel="00000000" w:rsidP="00000000" w:rsidRDefault="00000000" w:rsidRPr="00000000" w14:paraId="000000DA">
      <w:pPr>
        <w:keepNext w:val="0"/>
        <w:keepLines w:val="0"/>
        <w:pageBreakBefore w:val="0"/>
        <w:widowControl w:val="0"/>
        <w:spacing w:after="120" w:before="120" w:line="252.00000000000003" w:lineRule="auto"/>
        <w:ind w:left="720" w:right="-6" w:hanging="360"/>
        <w:jc w:val="left"/>
        <w:rPr>
          <w:rFonts w:ascii="Lato" w:cs="Lato" w:eastAsia="Lato" w:hAnsi="Lat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DB">
      <w:pPr>
        <w:pStyle w:val="Heading1"/>
        <w:numPr>
          <w:ilvl w:val="0"/>
          <w:numId w:val="2"/>
        </w:numPr>
        <w:tabs>
          <w:tab w:val="left" w:leader="none" w:pos="567"/>
          <w:tab w:val="left" w:leader="none" w:pos="567"/>
        </w:tabs>
        <w:ind w:left="432" w:right="-7" w:hanging="432"/>
        <w:rPr/>
      </w:pPr>
      <w:bookmarkStart w:colFirst="0" w:colLast="0" w:name="_6vyaav34lqsx" w:id="17"/>
      <w:bookmarkEnd w:id="17"/>
      <w:r w:rsidDel="00000000" w:rsidR="00000000" w:rsidRPr="00000000">
        <w:rPr>
          <w:rtl w:val="0"/>
        </w:rPr>
        <w:t xml:space="preserve">Condiciones de trabajo </w:t>
      </w:r>
    </w:p>
    <w:p w:rsidR="00000000" w:rsidDel="00000000" w:rsidP="00000000" w:rsidRDefault="00000000" w:rsidRPr="00000000" w14:paraId="000000DC">
      <w:pPr>
        <w:keepNext w:val="0"/>
        <w:keepLines w:val="0"/>
        <w:pageBreakBefore w:val="0"/>
        <w:widowControl w:val="1"/>
        <w:spacing w:after="120" w:before="12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Las condiciones de trabajo que se recogen a continuación se basan en los convenios colectivos a los que están adscritas las trabajadoras: el Convenio </w:t>
      </w:r>
      <w:r w:rsidDel="00000000" w:rsidR="00000000" w:rsidRPr="00000000">
        <w:rPr>
          <w:rtl w:val="0"/>
        </w:rPr>
        <w:t xml:space="preserve">de XXX.</w:t>
      </w:r>
      <w:r w:rsidDel="00000000" w:rsidR="00000000" w:rsidRPr="00000000">
        <w:rPr>
          <w:rtl w:val="0"/>
        </w:rPr>
      </w:r>
    </w:p>
    <w:p w:rsidR="00000000" w:rsidDel="00000000" w:rsidP="00000000" w:rsidRDefault="00000000" w:rsidRPr="00000000" w14:paraId="000000DD">
      <w:pPr>
        <w:keepNext w:val="0"/>
        <w:keepLines w:val="0"/>
        <w:pageBreakBefore w:val="0"/>
        <w:widowControl w:val="1"/>
        <w:spacing w:after="120" w:before="12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Todo lo aquí expuesto se entiende siempre dentro del marco legal establecido por el Estatuto de los Trabajadores/as y por los convenios colectivos aplicables, así como por las posibles mejoras acordadas en el seno de la cooperativa que complementen o amplíen dichos marcos normativos.</w:t>
      </w:r>
      <w:r w:rsidDel="00000000" w:rsidR="00000000" w:rsidRPr="00000000">
        <w:rPr>
          <w:rtl w:val="0"/>
        </w:rPr>
      </w:r>
    </w:p>
    <w:p w:rsidR="00000000" w:rsidDel="00000000" w:rsidP="00000000" w:rsidRDefault="00000000" w:rsidRPr="00000000" w14:paraId="000000DE">
      <w:pPr>
        <w:pStyle w:val="Heading2"/>
        <w:numPr>
          <w:ilvl w:val="1"/>
          <w:numId w:val="2"/>
        </w:numPr>
        <w:ind w:left="576" w:right="-7" w:hanging="576"/>
        <w:rPr/>
      </w:pPr>
      <w:bookmarkStart w:colFirst="0" w:colLast="0" w:name="_jeic0uvew04f" w:id="18"/>
      <w:bookmarkEnd w:id="18"/>
      <w:r w:rsidDel="00000000" w:rsidR="00000000" w:rsidRPr="00000000">
        <w:rPr>
          <w:rtl w:val="0"/>
        </w:rPr>
        <w:t xml:space="preserve">Sobre la Jornada laboral y las vacaciones</w:t>
      </w:r>
    </w:p>
    <w:p w:rsidR="00000000" w:rsidDel="00000000" w:rsidP="00000000" w:rsidRDefault="00000000" w:rsidRPr="00000000" w14:paraId="000000DF">
      <w:pPr>
        <w:keepNext w:val="0"/>
        <w:keepLines w:val="0"/>
        <w:pageBreakBefore w:val="0"/>
        <w:widowControl w:val="1"/>
        <w:spacing w:after="240" w:before="20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Las condiciones básicas del </w:t>
      </w:r>
      <w:r w:rsidDel="00000000" w:rsidR="00000000" w:rsidRPr="00000000">
        <w:rPr>
          <w:rtl w:val="0"/>
        </w:rPr>
        <w:t xml:space="preserve">convenio son</w:t>
      </w:r>
      <w:r w:rsidDel="00000000" w:rsidR="00000000" w:rsidRPr="00000000">
        <w:rPr>
          <w:b w:val="0"/>
          <w:i w:val="0"/>
          <w:smallCaps w:val="0"/>
          <w:strike w:val="0"/>
          <w:color w:val="000000"/>
          <w:sz w:val="24"/>
          <w:szCs w:val="24"/>
          <w:u w:val="none"/>
          <w:vertAlign w:val="baseline"/>
          <w:rtl w:val="0"/>
        </w:rPr>
        <w:t xml:space="preserve">:</w:t>
      </w:r>
      <w:r w:rsidDel="00000000" w:rsidR="00000000" w:rsidRPr="00000000">
        <w:rPr>
          <w:rtl w:val="0"/>
        </w:rPr>
      </w:r>
    </w:p>
    <w:p w:rsidR="00000000" w:rsidDel="00000000" w:rsidP="00000000" w:rsidRDefault="00000000" w:rsidRPr="00000000" w14:paraId="000000E0">
      <w:pPr>
        <w:keepNext w:val="0"/>
        <w:keepLines w:val="0"/>
        <w:pageBreakBefore w:val="0"/>
        <w:widowControl w:val="1"/>
        <w:spacing w:after="240" w:before="120" w:line="264" w:lineRule="auto"/>
        <w:ind w:left="0" w:right="-7" w:firstLine="0"/>
        <w:jc w:val="both"/>
        <w:rPr/>
      </w:pPr>
      <w:r w:rsidDel="00000000" w:rsidR="00000000" w:rsidRPr="00000000">
        <w:rPr>
          <w:rFonts w:ascii="Lato" w:cs="Lato" w:eastAsia="Lato" w:hAnsi="Lato"/>
          <w:b w:val="1"/>
          <w:i w:val="0"/>
          <w:smallCaps w:val="0"/>
          <w:strike w:val="0"/>
          <w:sz w:val="24"/>
          <w:szCs w:val="24"/>
          <w:vertAlign w:val="baseline"/>
          <w:rtl w:val="0"/>
        </w:rPr>
        <w:t xml:space="preserve">Convenio colectivo de </w:t>
      </w:r>
      <w:r w:rsidDel="00000000" w:rsidR="00000000" w:rsidRPr="00000000">
        <w:rPr>
          <w:rtl w:val="0"/>
        </w:rPr>
        <w:t xml:space="preserve">“...”  (link)</w:t>
      </w:r>
    </w:p>
    <w:p w:rsidR="00000000" w:rsidDel="00000000" w:rsidP="00000000" w:rsidRDefault="00000000" w:rsidRPr="00000000" w14:paraId="000000E1">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La jornada máxima estipulada por convenio es de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horas/anuales. En el contrato se especificará por cuántas horas semanales se está contratada.</w:t>
      </w:r>
      <w:r w:rsidDel="00000000" w:rsidR="00000000" w:rsidRPr="00000000">
        <w:rPr>
          <w:rtl w:val="0"/>
        </w:rPr>
      </w:r>
    </w:p>
    <w:p w:rsidR="00000000" w:rsidDel="00000000" w:rsidP="00000000" w:rsidRDefault="00000000" w:rsidRPr="00000000" w14:paraId="000000E2">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En este cómputo de horas anuales están incluidas las vacaciones, los festivos nacionales, de la Comunidad de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w:t>
      </w:r>
      <w:r w:rsidDel="00000000" w:rsidR="00000000" w:rsidRPr="00000000">
        <w:rPr>
          <w:rtl w:val="0"/>
        </w:rPr>
      </w:r>
    </w:p>
    <w:p w:rsidR="00000000" w:rsidDel="00000000" w:rsidP="00000000" w:rsidRDefault="00000000" w:rsidRPr="00000000" w14:paraId="000000E3">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Las vacaciones por convenio son de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días laborales. </w:t>
      </w:r>
      <w:r w:rsidDel="00000000" w:rsidR="00000000" w:rsidRPr="00000000">
        <w:rPr>
          <w:rtl w:val="0"/>
        </w:rPr>
      </w:r>
    </w:p>
    <w:p w:rsidR="00000000" w:rsidDel="00000000" w:rsidP="00000000" w:rsidRDefault="00000000" w:rsidRPr="00000000" w14:paraId="000000E4">
      <w:pPr>
        <w:pStyle w:val="Heading2"/>
        <w:numPr>
          <w:ilvl w:val="1"/>
          <w:numId w:val="2"/>
        </w:numPr>
        <w:ind w:left="576" w:right="-7" w:hanging="576"/>
        <w:rPr/>
      </w:pPr>
      <w:bookmarkStart w:colFirst="0" w:colLast="0" w:name="_66z29iphmdy3" w:id="19"/>
      <w:bookmarkEnd w:id="19"/>
      <w:r w:rsidDel="00000000" w:rsidR="00000000" w:rsidRPr="00000000">
        <w:rPr>
          <w:rtl w:val="0"/>
        </w:rPr>
        <w:t xml:space="preserve">Tabla de horas y registro horario</w:t>
      </w:r>
    </w:p>
    <w:p w:rsidR="00000000" w:rsidDel="00000000" w:rsidP="00000000" w:rsidRDefault="00000000" w:rsidRPr="00000000" w14:paraId="000000E5">
      <w:pPr>
        <w:rPr/>
      </w:pPr>
      <w:r w:rsidDel="00000000" w:rsidR="00000000" w:rsidRPr="00000000">
        <w:rPr>
          <w:rtl w:val="0"/>
        </w:rPr>
        <w:t xml:space="preserve">Todas las trabajadoras, independientemente de su jornada, deben contar con un horario pautado que se organizará conjuntamente con …. Este horario debe ajustarse…como, en la medida de lo posible, a las necesidades personales de la trabajadora, promoviendo así la conciliación con la vida personal y familiar.</w:t>
      </w:r>
    </w:p>
    <w:p w:rsidR="00000000" w:rsidDel="00000000" w:rsidP="00000000" w:rsidRDefault="00000000" w:rsidRPr="00000000" w14:paraId="000000E6">
      <w:pPr>
        <w:rPr/>
      </w:pPr>
      <w:r w:rsidDel="00000000" w:rsidR="00000000" w:rsidRPr="00000000">
        <w:rPr>
          <w:rtl w:val="0"/>
        </w:rPr>
        <w:t xml:space="preserve">Cuando el trabajo se realice fuera …</w:t>
      </w:r>
    </w:p>
    <w:p w:rsidR="00000000" w:rsidDel="00000000" w:rsidP="00000000" w:rsidRDefault="00000000" w:rsidRPr="00000000" w14:paraId="000000E7">
      <w:pPr>
        <w:rPr/>
      </w:pPr>
      <w:r w:rsidDel="00000000" w:rsidR="00000000" w:rsidRPr="00000000">
        <w:rPr>
          <w:rtl w:val="0"/>
        </w:rPr>
        <w:t xml:space="preserve">Registro horario…</w:t>
      </w:r>
    </w:p>
    <w:p w:rsidR="00000000" w:rsidDel="00000000" w:rsidP="00000000" w:rsidRDefault="00000000" w:rsidRPr="00000000" w14:paraId="000000E8">
      <w:pPr>
        <w:keepNext w:val="0"/>
        <w:keepLines w:val="0"/>
        <w:pageBreakBefore w:val="0"/>
        <w:widowControl w:val="1"/>
        <w:spacing w:after="120" w:before="12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Por Real Decreto-ley 8/2019, de 8 de marzo, toda trabajadora de la cooperativa que no sea socia tiene la obligación de registrar su jornada laboral en el medio que la cooperativa le proporcione, siendo de obligado cumplimiento por parte de la trabajadora. Se usará la aplicación móvil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para realizarla.</w:t>
      </w:r>
      <w:r w:rsidDel="00000000" w:rsidR="00000000" w:rsidRPr="00000000">
        <w:rPr>
          <w:rtl w:val="0"/>
        </w:rPr>
      </w:r>
    </w:p>
    <w:p w:rsidR="00000000" w:rsidDel="00000000" w:rsidP="00000000" w:rsidRDefault="00000000" w:rsidRPr="00000000" w14:paraId="000000E9">
      <w:pPr>
        <w:pStyle w:val="Heading4"/>
        <w:ind w:left="864" w:right="-7" w:firstLine="0"/>
        <w:rPr/>
      </w:pPr>
      <w:r w:rsidDel="00000000" w:rsidR="00000000" w:rsidRPr="00000000">
        <w:rPr>
          <w:rtl w:val="0"/>
        </w:rPr>
        <w:t xml:space="preserve">Gestión de la tabla de horas/horas extras</w:t>
      </w:r>
    </w:p>
    <w:p w:rsidR="00000000" w:rsidDel="00000000" w:rsidP="00000000" w:rsidRDefault="00000000" w:rsidRPr="00000000" w14:paraId="000000EA">
      <w:pPr>
        <w:rPr>
          <w:i w:val="1"/>
          <w:sz w:val="20"/>
          <w:szCs w:val="20"/>
        </w:rPr>
      </w:pPr>
      <w:r w:rsidDel="00000000" w:rsidR="00000000" w:rsidRPr="00000000">
        <w:rPr>
          <w:rtl w:val="0"/>
        </w:rPr>
        <w:t xml:space="preserve">La tabla de horas, es una herramienta que nos permite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EB">
      <w:pPr>
        <w:widowControl w:val="1"/>
        <w:spacing w:after="0" w:before="0" w:line="240" w:lineRule="auto"/>
        <w:ind w:left="0" w:right="0" w:firstLine="0"/>
        <w:rPr>
          <w:i w:val="1"/>
          <w:sz w:val="20"/>
          <w:szCs w:val="20"/>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color w:val="000000"/>
        </w:rPr>
      </w:pPr>
      <w:r w:rsidDel="00000000" w:rsidR="00000000" w:rsidRPr="00000000">
        <w:rPr>
          <w:b w:val="1"/>
          <w:rtl w:val="0"/>
        </w:rPr>
        <w:t xml:space="preserve">Tiempo de transporte en la jornada laboral</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ED">
      <w:pPr>
        <w:rPr/>
      </w:pPr>
      <w:r w:rsidDel="00000000" w:rsidR="00000000" w:rsidRPr="00000000">
        <w:rPr>
          <w:b w:val="1"/>
          <w:rtl w:val="0"/>
        </w:rPr>
        <w:t xml:space="preserve">Tiempo de descanso dentro de la jornada laboral: </w:t>
      </w:r>
      <w:r w:rsidDel="00000000" w:rsidR="00000000" w:rsidRPr="00000000">
        <w:rPr>
          <w:rtl w:val="0"/>
        </w:rPr>
      </w:r>
    </w:p>
    <w:p w:rsidR="00000000" w:rsidDel="00000000" w:rsidP="00000000" w:rsidRDefault="00000000" w:rsidRPr="00000000" w14:paraId="000000EE">
      <w:pPr>
        <w:pStyle w:val="Heading2"/>
        <w:numPr>
          <w:ilvl w:val="1"/>
          <w:numId w:val="2"/>
        </w:numPr>
        <w:ind w:left="576" w:right="-7" w:hanging="576"/>
        <w:rPr/>
      </w:pPr>
      <w:bookmarkStart w:colFirst="0" w:colLast="0" w:name="_iowyyef5d93e" w:id="20"/>
      <w:bookmarkEnd w:id="20"/>
      <w:r w:rsidDel="00000000" w:rsidR="00000000" w:rsidRPr="00000000">
        <w:rPr>
          <w:rtl w:val="0"/>
        </w:rPr>
        <w:t xml:space="preserve">Dietas y otros gastos</w:t>
      </w:r>
    </w:p>
    <w:p w:rsidR="00000000" w:rsidDel="00000000" w:rsidP="00000000" w:rsidRDefault="00000000" w:rsidRPr="00000000" w14:paraId="000000EF">
      <w:pPr>
        <w:pStyle w:val="Heading3"/>
        <w:numPr>
          <w:ilvl w:val="2"/>
          <w:numId w:val="2"/>
        </w:numPr>
        <w:ind w:left="720" w:right="-7" w:hanging="720"/>
        <w:rPr/>
      </w:pPr>
      <w:bookmarkStart w:colFirst="0" w:colLast="0" w:name="_fn50z93c36ji" w:id="21"/>
      <w:bookmarkEnd w:id="21"/>
      <w:r w:rsidDel="00000000" w:rsidR="00000000" w:rsidRPr="00000000">
        <w:rPr>
          <w:rtl w:val="0"/>
        </w:rPr>
        <w:t xml:space="preserve">Coste del transporte. </w:t>
      </w:r>
    </w:p>
    <w:p w:rsidR="00000000" w:rsidDel="00000000" w:rsidP="00000000" w:rsidRDefault="00000000" w:rsidRPr="00000000" w14:paraId="000000F0">
      <w:pPr>
        <w:keepNext w:val="0"/>
        <w:keepLines w:val="0"/>
        <w:pageBreakBefore w:val="0"/>
        <w:widowControl w:val="1"/>
        <w:spacing w:after="240" w:before="120" w:line="240" w:lineRule="auto"/>
        <w:ind w:left="1287" w:right="0" w:firstLine="0"/>
        <w:jc w:val="both"/>
        <w:rPr/>
      </w:pPr>
      <w:r w:rsidDel="00000000" w:rsidR="00000000" w:rsidRPr="00000000">
        <w:rPr>
          <w:rtl w:val="0"/>
        </w:rPr>
        <w:t xml:space="preserve">Explicar qué gastos de transporte </w:t>
      </w:r>
      <w:r w:rsidDel="00000000" w:rsidR="00000000" w:rsidRPr="00000000">
        <w:rPr>
          <w:rtl w:val="0"/>
        </w:rPr>
        <w:t xml:space="preserve"> y a cuánto se paga el transporte. ¿El tiempo de desplazamiento entra en la jornada laboral? ¿Cómo se contabiliza?</w:t>
      </w:r>
      <w:r w:rsidDel="00000000" w:rsidR="00000000" w:rsidRPr="00000000">
        <w:rPr>
          <w:rtl w:val="0"/>
        </w:rPr>
      </w:r>
    </w:p>
    <w:p w:rsidR="00000000" w:rsidDel="00000000" w:rsidP="00000000" w:rsidRDefault="00000000" w:rsidRPr="00000000" w14:paraId="000000F1">
      <w:pPr>
        <w:pStyle w:val="Heading3"/>
        <w:numPr>
          <w:ilvl w:val="2"/>
          <w:numId w:val="2"/>
        </w:numPr>
        <w:ind w:left="720" w:right="-7" w:hanging="720"/>
        <w:rPr/>
      </w:pPr>
      <w:bookmarkStart w:colFirst="0" w:colLast="0" w:name="_k5n43mlj1xv1" w:id="22"/>
      <w:bookmarkEnd w:id="22"/>
      <w:r w:rsidDel="00000000" w:rsidR="00000000" w:rsidRPr="00000000">
        <w:rPr>
          <w:rtl w:val="0"/>
        </w:rPr>
        <w:t xml:space="preserve">Gestión de las dietas </w:t>
      </w:r>
    </w:p>
    <w:p w:rsidR="00000000" w:rsidDel="00000000" w:rsidP="00000000" w:rsidRDefault="00000000" w:rsidRPr="00000000" w14:paraId="000000F2">
      <w:pPr>
        <w:rPr>
          <w:b w:val="1"/>
        </w:rPr>
      </w:pPr>
      <w:r w:rsidDel="00000000" w:rsidR="00000000" w:rsidRPr="00000000">
        <w:rPr>
          <w:b w:val="1"/>
          <w:rtl w:val="0"/>
        </w:rPr>
        <w:t xml:space="preserve">Los datos para facturas son:</w:t>
      </w:r>
    </w:p>
    <w:p w:rsidR="00000000" w:rsidDel="00000000" w:rsidP="00000000" w:rsidRDefault="00000000" w:rsidRPr="00000000" w14:paraId="000000F3">
      <w:pPr>
        <w:rPr/>
      </w:pPr>
      <w:r w:rsidDel="00000000" w:rsidR="00000000" w:rsidRPr="00000000">
        <w:rPr>
          <w:rtl w:val="0"/>
        </w:rPr>
        <w:t xml:space="preserve">Explicar que dietas se pagan y en qué casos</w:t>
      </w:r>
    </w:p>
    <w:p w:rsidR="00000000" w:rsidDel="00000000" w:rsidP="00000000" w:rsidRDefault="00000000" w:rsidRPr="00000000" w14:paraId="000000F4">
      <w:pPr>
        <w:spacing w:after="0" w:before="120" w:line="240" w:lineRule="auto"/>
        <w:ind w:left="0" w:right="-6" w:firstLine="0"/>
        <w:jc w:val="right"/>
        <w:rPr/>
      </w:pPr>
      <w:r w:rsidDel="00000000" w:rsidR="00000000" w:rsidRPr="00000000">
        <w:rPr>
          <w:rtl w:val="0"/>
        </w:rPr>
        <w:t xml:space="preserve">  </w:t>
        <w:br w:type="textWrapping"/>
      </w:r>
      <w:r w:rsidDel="00000000" w:rsidR="00000000" w:rsidRPr="00000000">
        <w:rPr>
          <w:rtl w:val="0"/>
        </w:rPr>
        <w:br w:type="textWrapping"/>
      </w:r>
    </w:p>
    <w:p w:rsidR="00000000" w:rsidDel="00000000" w:rsidP="00000000" w:rsidRDefault="00000000" w:rsidRPr="00000000" w14:paraId="000000F5">
      <w:pPr>
        <w:pStyle w:val="Heading2"/>
        <w:numPr>
          <w:ilvl w:val="1"/>
          <w:numId w:val="2"/>
        </w:numPr>
        <w:ind w:left="576" w:right="-7" w:hanging="576"/>
        <w:rPr/>
      </w:pPr>
      <w:bookmarkStart w:colFirst="0" w:colLast="0" w:name="_55yyb5h8usdd" w:id="23"/>
      <w:bookmarkEnd w:id="23"/>
      <w:r w:rsidDel="00000000" w:rsidR="00000000" w:rsidRPr="00000000">
        <w:rPr>
          <w:rtl w:val="0"/>
        </w:rPr>
        <w:t xml:space="preserve">Equipos y Materiales</w:t>
      </w:r>
    </w:p>
    <w:p w:rsidR="00000000" w:rsidDel="00000000" w:rsidP="00000000" w:rsidRDefault="00000000" w:rsidRPr="00000000" w14:paraId="000000F6">
      <w:pPr>
        <w:rPr/>
      </w:pPr>
      <w:r w:rsidDel="00000000" w:rsidR="00000000" w:rsidRPr="00000000">
        <w:rPr>
          <w:rtl w:val="0"/>
        </w:rPr>
        <w:t xml:space="preserve">Los equipos y materiales para el desarrollo de la actividad laboral están inventariados por ….. Hay una apuesta por la ampliación de inversión en materiales e infraestructura que la cooperativa en función de las posibilidades de cada año va asumiendo.  </w:t>
      </w:r>
    </w:p>
    <w:p w:rsidR="00000000" w:rsidDel="00000000" w:rsidP="00000000" w:rsidRDefault="00000000" w:rsidRPr="00000000" w14:paraId="000000F7">
      <w:pPr>
        <w:rPr/>
      </w:pPr>
      <w:r w:rsidDel="00000000" w:rsidR="00000000" w:rsidRPr="00000000">
        <w:rPr>
          <w:rtl w:val="0"/>
        </w:rPr>
        <w:t xml:space="preserve">Por lo tanto, se hace una cesión temporal en la que el mantenimiento es compartido entre las dos partes, siendo responsables de su cuidado. La trabajadora es responsable de … En caso de rotura o pérdida o robo se </w:t>
      </w:r>
    </w:p>
    <w:p w:rsidR="00000000" w:rsidDel="00000000" w:rsidP="00000000" w:rsidRDefault="00000000" w:rsidRPr="00000000" w14:paraId="000000F8">
      <w:pPr>
        <w:rPr/>
      </w:pPr>
      <w:r w:rsidDel="00000000" w:rsidR="00000000" w:rsidRPr="00000000">
        <w:rPr>
          <w:rtl w:val="0"/>
        </w:rPr>
        <w:t xml:space="preserve">Los equipos informáticos se irán adquiriendo …</w:t>
      </w:r>
    </w:p>
    <w:p w:rsidR="00000000" w:rsidDel="00000000" w:rsidP="00000000" w:rsidRDefault="00000000" w:rsidRPr="00000000" w14:paraId="000000F9">
      <w:pPr>
        <w:rPr/>
      </w:pPr>
      <w:r w:rsidDel="00000000" w:rsidR="00000000" w:rsidRPr="00000000">
        <w:rPr>
          <w:rtl w:val="0"/>
        </w:rPr>
        <w:t xml:space="preserve">Se realiza una evaluación de área y se recogen las propuestas de inversión de la misma en cuanto a materiales e infraestructuras personal y compartidas.</w:t>
      </w:r>
    </w:p>
    <w:p w:rsidR="00000000" w:rsidDel="00000000" w:rsidP="00000000" w:rsidRDefault="00000000" w:rsidRPr="00000000" w14:paraId="000000FA">
      <w:pPr>
        <w:pStyle w:val="Heading2"/>
        <w:numPr>
          <w:ilvl w:val="1"/>
          <w:numId w:val="2"/>
        </w:numPr>
        <w:ind w:left="576" w:right="-7" w:hanging="576"/>
        <w:rPr/>
      </w:pPr>
      <w:bookmarkStart w:colFirst="0" w:colLast="0" w:name="_fy76pzw9aa2o" w:id="24"/>
      <w:bookmarkEnd w:id="24"/>
      <w:r w:rsidDel="00000000" w:rsidR="00000000" w:rsidRPr="00000000">
        <w:rPr>
          <w:rtl w:val="0"/>
        </w:rPr>
        <w:t xml:space="preserve">Formación </w:t>
      </w:r>
    </w:p>
    <w:p w:rsidR="00000000" w:rsidDel="00000000" w:rsidP="00000000" w:rsidRDefault="00000000" w:rsidRPr="00000000" w14:paraId="000000FB">
      <w:pPr>
        <w:rPr/>
      </w:pPr>
      <w:r w:rsidDel="00000000" w:rsidR="00000000" w:rsidRPr="00000000">
        <w:rPr>
          <w:rtl w:val="0"/>
        </w:rPr>
        <w:t xml:space="preserve">Se apuesta por la formación para todas las profesionales en la cooperativa. En este sentido se solicita y computa de la siguiente forma:</w:t>
      </w:r>
    </w:p>
    <w:p w:rsidR="00000000" w:rsidDel="00000000" w:rsidP="00000000" w:rsidRDefault="00000000" w:rsidRPr="00000000" w14:paraId="000000FC">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Cada trabajadora por contratada, como mínimo, tiene derecho a xx horas de formación para el empleo, al año de tiempo retribuido, una vez cumplido un año en la cooperativa y siempre y cuando sea formación para el desarrollo de su empeño laboral, siendo este tiempo acumulable en 5 años. (Varía según convenio)</w:t>
      </w:r>
    </w:p>
    <w:p w:rsidR="00000000" w:rsidDel="00000000" w:rsidP="00000000" w:rsidRDefault="00000000" w:rsidRPr="00000000" w14:paraId="000000FF">
      <w:pPr>
        <w:pStyle w:val="Heading2"/>
        <w:numPr>
          <w:ilvl w:val="1"/>
          <w:numId w:val="2"/>
        </w:numPr>
        <w:ind w:left="576" w:right="-7" w:hanging="576"/>
        <w:rPr/>
      </w:pPr>
      <w:bookmarkStart w:colFirst="0" w:colLast="0" w:name="_z2kmiuaacugn" w:id="25"/>
      <w:bookmarkEnd w:id="25"/>
      <w:r w:rsidDel="00000000" w:rsidR="00000000" w:rsidRPr="00000000">
        <w:rPr>
          <w:rtl w:val="0"/>
        </w:rPr>
        <w:t xml:space="preserve">Prevención riesgos laborales</w:t>
      </w:r>
    </w:p>
    <w:p w:rsidR="00000000" w:rsidDel="00000000" w:rsidP="00000000" w:rsidRDefault="00000000" w:rsidRPr="00000000" w14:paraId="00000100">
      <w:pPr>
        <w:rPr/>
      </w:pPr>
      <w:r w:rsidDel="00000000" w:rsidR="00000000" w:rsidRPr="00000000">
        <w:rPr>
          <w:rtl w:val="0"/>
        </w:rPr>
        <w:t xml:space="preserve">El servicio de Prevención de Riesgos Laborales contratado es …Todas las trabajadoras reciben la formación obligatoria necesaria para desempeñar su trabajo en condiciones de seguridad y desde un enfoque preventivo. Además, tienen derecho a un reconocimiento médico anual a cargo de la empresa, así como a recibir el plan de prevención de riesgos correspondiente a su puesto de trabajo.</w:t>
      </w:r>
    </w:p>
    <w:p w:rsidR="00000000" w:rsidDel="00000000" w:rsidP="00000000" w:rsidRDefault="00000000" w:rsidRPr="00000000" w14:paraId="00000101">
      <w:pPr>
        <w:pStyle w:val="Heading2"/>
        <w:numPr>
          <w:ilvl w:val="1"/>
          <w:numId w:val="2"/>
        </w:numPr>
        <w:ind w:left="576" w:right="-7" w:hanging="576"/>
        <w:rPr/>
      </w:pPr>
      <w:bookmarkStart w:colFirst="0" w:colLast="0" w:name="_ibnhlthuden0" w:id="26"/>
      <w:bookmarkEnd w:id="26"/>
      <w:r w:rsidDel="00000000" w:rsidR="00000000" w:rsidRPr="00000000">
        <w:rPr>
          <w:rtl w:val="0"/>
        </w:rPr>
        <w:t xml:space="preserve">Bajas y accidentes laborales</w:t>
      </w:r>
    </w:p>
    <w:p w:rsidR="00000000" w:rsidDel="00000000" w:rsidP="00000000" w:rsidRDefault="00000000" w:rsidRPr="00000000" w14:paraId="00000102">
      <w:pPr>
        <w:rPr/>
      </w:pPr>
      <w:r w:rsidDel="00000000" w:rsidR="00000000" w:rsidRPr="00000000">
        <w:rPr>
          <w:rtl w:val="0"/>
        </w:rPr>
        <w:t xml:space="preserve">EL Protocolo </w:t>
      </w:r>
      <w:r w:rsidDel="00000000" w:rsidR="00000000" w:rsidRPr="00000000">
        <w:rPr>
          <w:rtl w:val="0"/>
        </w:rPr>
        <w:t xml:space="preserve">para la correcta gestión y tramitación de todas las tipologías de bajas es…</w:t>
        <w:br w:type="textWrapping"/>
      </w:r>
    </w:p>
    <w:p w:rsidR="00000000" w:rsidDel="00000000" w:rsidP="00000000" w:rsidRDefault="00000000" w:rsidRPr="00000000" w14:paraId="00000103">
      <w:pPr>
        <w:rPr/>
      </w:pPr>
      <w:r w:rsidDel="00000000" w:rsidR="00000000" w:rsidRPr="00000000">
        <w:rPr>
          <w:rtl w:val="0"/>
        </w:rPr>
        <w:t xml:space="preserve">La gestión y atención de los accidentes laborales que puedan ocurrir lo hace…. En caso de accidente de trabajo, se debe acudir a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b w:val="1"/>
        </w:rPr>
      </w:pPr>
      <w:r w:rsidDel="00000000" w:rsidR="00000000" w:rsidRPr="00000000">
        <w:rPr>
          <w:b w:val="1"/>
          <w:rtl w:val="0"/>
        </w:rPr>
        <w:t xml:space="preserve">Sobre las bajas por cuidado de otras personas a nuestro cargo</w:t>
      </w:r>
    </w:p>
    <w:p w:rsidR="00000000" w:rsidDel="00000000" w:rsidP="00000000" w:rsidRDefault="00000000" w:rsidRPr="00000000" w14:paraId="00000106">
      <w:pPr>
        <w:rPr/>
      </w:pPr>
      <w:r w:rsidDel="00000000" w:rsidR="00000000" w:rsidRPr="00000000">
        <w:rPr>
          <w:rtl w:val="0"/>
        </w:rPr>
        <w:t xml:space="preserve">Cada convenio regula los permisos por enfermedad grave u hospitalización de un familiar, según el grado de </w:t>
      </w:r>
      <w:hyperlink r:id="rId9">
        <w:r w:rsidDel="00000000" w:rsidR="00000000" w:rsidRPr="00000000">
          <w:rPr>
            <w:color w:val="1155cc"/>
            <w:u w:val="single"/>
            <w:rtl w:val="0"/>
          </w:rPr>
          <w:t xml:space="preserve">consanguinidad</w:t>
        </w:r>
      </w:hyperlink>
      <w:r w:rsidDel="00000000" w:rsidR="00000000" w:rsidRPr="00000000">
        <w:rPr>
          <w:rtl w:val="0"/>
        </w:rPr>
        <w:t xml:space="preserve">. En</w:t>
      </w:r>
      <w:r w:rsidDel="00000000" w:rsidR="00000000" w:rsidRPr="00000000">
        <w:rPr>
          <w:rtl w:val="0"/>
        </w:rPr>
        <w:t xml:space="preserve">  caso de duda, puede consultarse con …. para conocer cuántos días corresponden en función de las circunstancias específicas.</w:t>
      </w:r>
    </w:p>
    <w:p w:rsidR="00000000" w:rsidDel="00000000" w:rsidP="00000000" w:rsidRDefault="00000000" w:rsidRPr="00000000" w14:paraId="00000107">
      <w:pPr>
        <w:rPr/>
      </w:pPr>
      <w:r w:rsidDel="00000000" w:rsidR="00000000" w:rsidRPr="00000000">
        <w:rPr>
          <w:rtl w:val="0"/>
        </w:rPr>
        <w:t xml:space="preserve">Siempre que …. se podrá flexibilizar el horario laboral para atender a personas enfermas, como descendientes o ascendientes. En estos casos, es posible …</w:t>
      </w:r>
    </w:p>
    <w:p w:rsidR="00000000" w:rsidDel="00000000" w:rsidP="00000000" w:rsidRDefault="00000000" w:rsidRPr="00000000" w14:paraId="00000108">
      <w:pPr>
        <w:rPr/>
      </w:pPr>
      <w:r w:rsidDel="00000000" w:rsidR="00000000" w:rsidRPr="00000000">
        <w:rPr>
          <w:rtl w:val="0"/>
        </w:rPr>
        <w:t xml:space="preserve">Aunque el convenio sólo contempla explícitamente el matrimonio, entendemos que este derecho se extiende también a las parejas de hecho. </w:t>
      </w:r>
    </w:p>
    <w:p w:rsidR="00000000" w:rsidDel="00000000" w:rsidP="00000000" w:rsidRDefault="00000000" w:rsidRPr="00000000" w14:paraId="00000109">
      <w:pPr>
        <w:rPr>
          <w:b w:val="1"/>
        </w:rPr>
      </w:pPr>
      <w:r w:rsidDel="00000000" w:rsidR="00000000" w:rsidRPr="00000000">
        <w:rPr>
          <w:b w:val="1"/>
          <w:rtl w:val="0"/>
        </w:rPr>
        <w:t xml:space="preserve">Cese de la relación laboral</w:t>
      </w:r>
    </w:p>
    <w:p w:rsidR="00000000" w:rsidDel="00000000" w:rsidP="00000000" w:rsidRDefault="00000000" w:rsidRPr="00000000" w14:paraId="0000010A">
      <w:pPr>
        <w:rPr/>
      </w:pPr>
      <w:r w:rsidDel="00000000" w:rsidR="00000000" w:rsidRPr="00000000">
        <w:rPr>
          <w:rtl w:val="0"/>
        </w:rPr>
        <w:t xml:space="preserve">Al finalizar la relación laboral, se firmarán los documentos correspondientes según la causa de la desvinculación.</w:t>
      </w:r>
    </w:p>
    <w:p w:rsidR="00000000" w:rsidDel="00000000" w:rsidP="00000000" w:rsidRDefault="00000000" w:rsidRPr="00000000" w14:paraId="0000010B">
      <w:pPr>
        <w:rPr/>
      </w:pPr>
      <w:r w:rsidDel="00000000" w:rsidR="00000000" w:rsidRPr="00000000">
        <w:rPr>
          <w:rtl w:val="0"/>
        </w:rPr>
        <w:t xml:space="preserve">Todos los materiales elaborados durante el periodo de trabajo …</w:t>
      </w:r>
    </w:p>
    <w:p w:rsidR="00000000" w:rsidDel="00000000" w:rsidP="00000000" w:rsidRDefault="00000000" w:rsidRPr="00000000" w14:paraId="0000010C">
      <w:pPr>
        <w:rPr/>
      </w:pPr>
      <w:r w:rsidDel="00000000" w:rsidR="00000000" w:rsidRPr="00000000">
        <w:rPr>
          <w:rtl w:val="0"/>
        </w:rPr>
        <w:t xml:space="preserve">Asimismo, el material inmovilizado entregado para el desempeño del trabajo …</w:t>
      </w:r>
    </w:p>
    <w:p w:rsidR="00000000" w:rsidDel="00000000" w:rsidP="00000000" w:rsidRDefault="00000000" w:rsidRPr="00000000" w14:paraId="0000010D">
      <w:pPr>
        <w:rPr/>
      </w:pPr>
      <w:r w:rsidDel="00000000" w:rsidR="00000000" w:rsidRPr="00000000">
        <w:rPr>
          <w:rtl w:val="0"/>
        </w:rPr>
        <w:t xml:space="preserve">También se firmarán los documentos relativos a la Ley de Protección de Datos, y será obligatorio entregar todas las credenciales de acceso a correos electrónicos, plataformas y demás herramientas vinculadas al entorno laboral de la persona saliente.</w:t>
      </w:r>
    </w:p>
    <w:p w:rsidR="00000000" w:rsidDel="00000000" w:rsidP="00000000" w:rsidRDefault="00000000" w:rsidRPr="00000000" w14:paraId="0000010E">
      <w:pPr>
        <w:pStyle w:val="Heading2"/>
        <w:numPr>
          <w:ilvl w:val="1"/>
          <w:numId w:val="2"/>
        </w:numPr>
        <w:ind w:left="576" w:right="-7" w:hanging="576"/>
        <w:rPr/>
      </w:pPr>
      <w:bookmarkStart w:colFirst="0" w:colLast="0" w:name="_d1doj1ptdozz" w:id="27"/>
      <w:bookmarkEnd w:id="27"/>
      <w:r w:rsidDel="00000000" w:rsidR="00000000" w:rsidRPr="00000000">
        <w:rPr>
          <w:rtl w:val="0"/>
        </w:rPr>
        <w:t xml:space="preserve">Otras cuestiones</w:t>
      </w:r>
    </w:p>
    <w:p w:rsidR="00000000" w:rsidDel="00000000" w:rsidP="00000000" w:rsidRDefault="00000000" w:rsidRPr="00000000" w14:paraId="0000010F">
      <w:pPr>
        <w:rPr/>
      </w:pPr>
      <w:r w:rsidDel="00000000" w:rsidR="00000000" w:rsidRPr="00000000">
        <w:rPr>
          <w:b w:val="1"/>
          <w:rtl w:val="0"/>
        </w:rPr>
        <w:t xml:space="preserve">Otras cuestiones recogidas por convenio:</w:t>
      </w:r>
      <w:r w:rsidDel="00000000" w:rsidR="00000000" w:rsidRPr="00000000">
        <w:rPr>
          <w:rtl w:val="0"/>
        </w:rPr>
        <w:t xml:space="preserve"> Algunos de los permisos retribuidos recogidos en los convenios en los que trabajamos son: permiso por mudanza, días de permiso en caso de matrimonio, por funciones sindicales, exámenes,... etc. No obstante, si se tienen dudas, se podrá preguntar a administración cuántos son los días que corresponden dependiendo de cuales sean las necesidades.</w:t>
      </w:r>
    </w:p>
    <w:p w:rsidR="00000000" w:rsidDel="00000000" w:rsidP="00000000" w:rsidRDefault="00000000" w:rsidRPr="00000000" w14:paraId="00000110">
      <w:pPr>
        <w:pStyle w:val="Heading3"/>
        <w:ind w:left="720" w:right="-7" w:firstLine="0"/>
        <w:rPr/>
      </w:pPr>
      <w:bookmarkStart w:colFirst="0" w:colLast="0" w:name="_ufh8xnmgtpb" w:id="28"/>
      <w:bookmarkEnd w:id="28"/>
      <w:r w:rsidDel="00000000" w:rsidR="00000000" w:rsidRPr="00000000">
        <w:rPr>
          <w:rtl w:val="0"/>
        </w:rPr>
        <w:t xml:space="preserve">Resumen de mejoras al convenio proporcionados por la entidad son:</w:t>
      </w:r>
    </w:p>
    <w:p w:rsidR="00000000" w:rsidDel="00000000" w:rsidP="00000000" w:rsidRDefault="00000000" w:rsidRPr="00000000" w14:paraId="00000111">
      <w:pPr>
        <w:widowControl w:val="0"/>
        <w:numPr>
          <w:ilvl w:val="0"/>
          <w:numId w:val="1"/>
        </w:numPr>
        <w:spacing w:line="252.00000000000003" w:lineRule="auto"/>
        <w:ind w:left="720" w:right="-6" w:hanging="360"/>
        <w:jc w:val="left"/>
      </w:pPr>
      <w:r w:rsidDel="00000000" w:rsidR="00000000" w:rsidRPr="00000000">
        <w:rPr>
          <w:rtl w:val="0"/>
        </w:rPr>
      </w:r>
    </w:p>
    <w:p w:rsidR="00000000" w:rsidDel="00000000" w:rsidP="00000000" w:rsidRDefault="00000000" w:rsidRPr="00000000" w14:paraId="00000112">
      <w:pPr>
        <w:widowControl w:val="0"/>
        <w:numPr>
          <w:ilvl w:val="0"/>
          <w:numId w:val="1"/>
        </w:numPr>
        <w:spacing w:line="252.00000000000003" w:lineRule="auto"/>
        <w:ind w:left="720" w:right="-6" w:hanging="360"/>
        <w:jc w:val="left"/>
      </w:pPr>
      <w:r w:rsidDel="00000000" w:rsidR="00000000" w:rsidRPr="00000000">
        <w:rPr>
          <w:rtl w:val="0"/>
        </w:rPr>
      </w:r>
    </w:p>
    <w:p w:rsidR="00000000" w:rsidDel="00000000" w:rsidP="00000000" w:rsidRDefault="00000000" w:rsidRPr="00000000" w14:paraId="00000113">
      <w:pPr>
        <w:keepNext w:val="0"/>
        <w:keepLines w:val="0"/>
        <w:pageBreakBefore w:val="0"/>
        <w:widowControl w:val="0"/>
        <w:spacing w:after="120" w:before="120" w:line="252.00000000000003" w:lineRule="auto"/>
        <w:ind w:left="720" w:right="-6" w:hanging="360"/>
        <w:jc w:val="left"/>
        <w:rPr>
          <w:rFonts w:ascii="Lato" w:cs="Lato" w:eastAsia="Lato" w:hAnsi="Lat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114">
      <w:pPr>
        <w:pStyle w:val="Heading1"/>
        <w:numPr>
          <w:ilvl w:val="0"/>
          <w:numId w:val="2"/>
        </w:numPr>
        <w:tabs>
          <w:tab w:val="left" w:leader="none" w:pos="567"/>
          <w:tab w:val="left" w:leader="none" w:pos="567"/>
        </w:tabs>
        <w:ind w:left="432" w:right="-7" w:hanging="432"/>
        <w:rPr/>
      </w:pPr>
      <w:bookmarkStart w:colFirst="0" w:colLast="0" w:name="_o52lfcqlorp7" w:id="29"/>
      <w:bookmarkEnd w:id="29"/>
      <w:r w:rsidDel="00000000" w:rsidR="00000000" w:rsidRPr="00000000">
        <w:rPr>
          <w:rtl w:val="0"/>
        </w:rPr>
        <w:t xml:space="preserve">El tránsito de trabajadora a socia (solo en caso de cooperativas)</w:t>
      </w:r>
    </w:p>
    <w:p w:rsidR="00000000" w:rsidDel="00000000" w:rsidP="00000000" w:rsidRDefault="00000000" w:rsidRPr="00000000" w14:paraId="00000115">
      <w:pPr>
        <w:keepNext w:val="0"/>
        <w:keepLines w:val="0"/>
        <w:pageBreakBefore w:val="0"/>
        <w:widowControl w:val="1"/>
        <w:spacing w:after="240" w:before="12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Una vez que una trabajadora ha estado en </w:t>
      </w:r>
      <w:r w:rsidDel="00000000" w:rsidR="00000000" w:rsidRPr="00000000">
        <w:rPr>
          <w:rtl w:val="0"/>
        </w:rPr>
        <w:t xml:space="preserve">…</w:t>
      </w:r>
      <w:r w:rsidDel="00000000" w:rsidR="00000000" w:rsidRPr="00000000">
        <w:rPr>
          <w:b w:val="0"/>
          <w:i w:val="0"/>
          <w:smallCaps w:val="0"/>
          <w:strike w:val="0"/>
          <w:color w:val="000000"/>
          <w:sz w:val="24"/>
          <w:szCs w:val="24"/>
          <w:u w:val="none"/>
          <w:vertAlign w:val="baseline"/>
          <w:rtl w:val="0"/>
        </w:rPr>
        <w:t xml:space="preserve"> tal y como marca la ley de cooperativas de la </w:t>
      </w:r>
      <w:r w:rsidDel="00000000" w:rsidR="00000000" w:rsidRPr="00000000">
        <w:rPr>
          <w:rtl w:val="0"/>
        </w:rPr>
        <w:t xml:space="preserve">comunidad autónoma de …</w:t>
      </w:r>
      <w:r w:rsidDel="00000000" w:rsidR="00000000" w:rsidRPr="00000000">
        <w:rPr>
          <w:b w:val="0"/>
          <w:i w:val="0"/>
          <w:smallCaps w:val="0"/>
          <w:strike w:val="0"/>
          <w:color w:val="000000"/>
          <w:sz w:val="24"/>
          <w:szCs w:val="24"/>
          <w:u w:val="none"/>
          <w:vertAlign w:val="baseline"/>
          <w:rtl w:val="0"/>
        </w:rPr>
        <w:t xml:space="preserve">, tiene derecho a solicitar su incorporación como socia trabajadora. Si no lo solicita, la cooperativa se lo puede ofrecer. Los pasos son los sigui</w:t>
      </w:r>
      <w:r w:rsidDel="00000000" w:rsidR="00000000" w:rsidRPr="00000000">
        <w:rPr>
          <w:rtl w:val="0"/>
        </w:rPr>
        <w:t xml:space="preserve">entes:</w:t>
      </w:r>
      <w:r w:rsidDel="00000000" w:rsidR="00000000" w:rsidRPr="00000000">
        <w:rPr>
          <w:rtl w:val="0"/>
        </w:rPr>
      </w:r>
    </w:p>
    <w:p w:rsidR="00000000" w:rsidDel="00000000" w:rsidP="00000000" w:rsidRDefault="00000000" w:rsidRPr="00000000" w14:paraId="00000116">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rtl w:val="0"/>
        </w:rPr>
        <w:t xml:space="preserve">…</w:t>
      </w:r>
    </w:p>
    <w:p w:rsidR="00000000" w:rsidDel="00000000" w:rsidP="00000000" w:rsidRDefault="00000000" w:rsidRPr="00000000" w14:paraId="00000117">
      <w:pPr>
        <w:keepNext w:val="0"/>
        <w:keepLines w:val="0"/>
        <w:pageBreakBefore w:val="0"/>
        <w:widowControl w:val="0"/>
        <w:numPr>
          <w:ilvl w:val="0"/>
          <w:numId w:val="1"/>
        </w:numPr>
        <w:spacing w:after="120" w:before="120" w:line="252.00000000000003" w:lineRule="auto"/>
        <w:ind w:left="720" w:right="-6" w:hanging="360"/>
        <w:jc w:val="left"/>
        <w:rPr>
          <w:u w:val="none"/>
        </w:rPr>
      </w:pPr>
      <w:r w:rsidDel="00000000" w:rsidR="00000000" w:rsidRPr="00000000">
        <w:rPr>
          <w:rtl w:val="0"/>
        </w:rPr>
        <w:t xml:space="preserve">…</w:t>
      </w:r>
    </w:p>
    <w:p w:rsidR="00000000" w:rsidDel="00000000" w:rsidP="00000000" w:rsidRDefault="00000000" w:rsidRPr="00000000" w14:paraId="00000118">
      <w:pPr>
        <w:keepNext w:val="0"/>
        <w:keepLines w:val="0"/>
        <w:pageBreakBefore w:val="0"/>
        <w:widowControl w:val="0"/>
        <w:spacing w:after="120" w:before="120" w:line="252.00000000000003" w:lineRule="auto"/>
        <w:ind w:left="720" w:right="-6" w:hanging="360"/>
        <w:jc w:val="left"/>
        <w:rPr>
          <w:rFonts w:ascii="Lato" w:cs="Lato" w:eastAsia="Lato" w:hAnsi="Lat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El tránsito de trabajadora a socia conlleva O NO una modificación en las condiciones laborales como ya se ha explicado en el apartado 3.1. </w:t>
      </w:r>
    </w:p>
    <w:p w:rsidR="00000000" w:rsidDel="00000000" w:rsidP="00000000" w:rsidRDefault="00000000" w:rsidRPr="00000000" w14:paraId="0000011A">
      <w:pPr>
        <w:pStyle w:val="Heading1"/>
        <w:numPr>
          <w:ilvl w:val="0"/>
          <w:numId w:val="2"/>
        </w:numPr>
        <w:tabs>
          <w:tab w:val="left" w:leader="none" w:pos="567"/>
          <w:tab w:val="left" w:leader="none" w:pos="567"/>
        </w:tabs>
        <w:ind w:left="432" w:right="-7" w:hanging="432"/>
        <w:rPr/>
      </w:pPr>
      <w:bookmarkStart w:colFirst="0" w:colLast="0" w:name="_jocbyaue9qzk" w:id="30"/>
      <w:bookmarkEnd w:id="30"/>
      <w:r w:rsidDel="00000000" w:rsidR="00000000" w:rsidRPr="00000000">
        <w:rPr>
          <w:rtl w:val="0"/>
        </w:rPr>
        <w:t xml:space="preserve">Prevención de conflictos laborales</w:t>
      </w:r>
    </w:p>
    <w:p w:rsidR="00000000" w:rsidDel="00000000" w:rsidP="00000000" w:rsidRDefault="00000000" w:rsidRPr="00000000" w14:paraId="0000011B">
      <w:pPr>
        <w:keepNext w:val="0"/>
        <w:keepLines w:val="0"/>
        <w:pageBreakBefore w:val="0"/>
        <w:widowControl w:val="1"/>
        <w:spacing w:after="240" w:before="120" w:line="264" w:lineRule="auto"/>
        <w:ind w:left="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Durante el transcurso del desempeño de nuestro trabajo nos pueden surgir malestares y choques con las diversas personas de dentro del equipo de trabajo o de fuera del mismo, así como roces en la relación con personas clientes y usuarias.  Éstas pueden ser debidas a las tensiones del día a día, diferentes formas de hacer o pensar ante una situación o tarea, etc., normales en el desarrollo de una actividad. Lo más recomendable es que se adopten las medidas necesarias para intentar que no sigan sucediendo o que se conviertan en un problema.</w:t>
      </w:r>
      <w:r w:rsidDel="00000000" w:rsidR="00000000" w:rsidRPr="00000000">
        <w:rPr>
          <w:rtl w:val="0"/>
        </w:rPr>
      </w:r>
    </w:p>
    <w:p w:rsidR="00000000" w:rsidDel="00000000" w:rsidP="00000000" w:rsidRDefault="00000000" w:rsidRPr="00000000" w14:paraId="0000011C">
      <w:pPr>
        <w:pStyle w:val="Heading2"/>
        <w:numPr>
          <w:ilvl w:val="1"/>
          <w:numId w:val="2"/>
        </w:numPr>
        <w:ind w:left="576" w:right="-7" w:hanging="576"/>
        <w:rPr/>
      </w:pPr>
      <w:bookmarkStart w:colFirst="0" w:colLast="0" w:name="_papmr7fkxdlc" w:id="31"/>
      <w:bookmarkEnd w:id="31"/>
      <w:r w:rsidDel="00000000" w:rsidR="00000000" w:rsidRPr="00000000">
        <w:rPr>
          <w:rtl w:val="0"/>
        </w:rPr>
        <w:t xml:space="preserve">Algunos consejos para prevenir conflictos laborales</w:t>
      </w:r>
    </w:p>
    <w:p w:rsidR="00000000" w:rsidDel="00000000" w:rsidP="00000000" w:rsidRDefault="00000000" w:rsidRPr="00000000" w14:paraId="0000011D">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Tener claras las asignaciones de tareas correctamente y evita duplicidades</w:t>
      </w:r>
      <w:r w:rsidDel="00000000" w:rsidR="00000000" w:rsidRPr="00000000">
        <w:rPr>
          <w:rtl w:val="0"/>
        </w:rPr>
      </w:r>
    </w:p>
    <w:p w:rsidR="00000000" w:rsidDel="00000000" w:rsidP="00000000" w:rsidRDefault="00000000" w:rsidRPr="00000000" w14:paraId="0000011E">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Tener claras las competencias y responsabilidades de cada tarea</w:t>
      </w:r>
      <w:r w:rsidDel="00000000" w:rsidR="00000000" w:rsidRPr="00000000">
        <w:rPr>
          <w:rtl w:val="0"/>
        </w:rPr>
      </w:r>
    </w:p>
    <w:p w:rsidR="00000000" w:rsidDel="00000000" w:rsidP="00000000" w:rsidRDefault="00000000" w:rsidRPr="00000000" w14:paraId="0000011F">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Tener claros los objetivos, ser realistas </w:t>
      </w:r>
      <w:r w:rsidDel="00000000" w:rsidR="00000000" w:rsidRPr="00000000">
        <w:rPr>
          <w:rtl w:val="0"/>
        </w:rPr>
      </w:r>
    </w:p>
    <w:p w:rsidR="00000000" w:rsidDel="00000000" w:rsidP="00000000" w:rsidRDefault="00000000" w:rsidRPr="00000000" w14:paraId="00000120">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Mantener informadas a las partes de las dificultades, avances y logros</w:t>
      </w:r>
      <w:r w:rsidDel="00000000" w:rsidR="00000000" w:rsidRPr="00000000">
        <w:rPr>
          <w:rtl w:val="0"/>
        </w:rPr>
      </w:r>
    </w:p>
    <w:p w:rsidR="00000000" w:rsidDel="00000000" w:rsidP="00000000" w:rsidRDefault="00000000" w:rsidRPr="00000000" w14:paraId="00000121">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Asegurarse de tener claro quien coordina y para qué.</w:t>
      </w:r>
      <w:r w:rsidDel="00000000" w:rsidR="00000000" w:rsidRPr="00000000">
        <w:rPr>
          <w:rtl w:val="0"/>
        </w:rPr>
      </w:r>
    </w:p>
    <w:p w:rsidR="00000000" w:rsidDel="00000000" w:rsidP="00000000" w:rsidRDefault="00000000" w:rsidRPr="00000000" w14:paraId="00000122">
      <w:pPr>
        <w:keepNext w:val="0"/>
        <w:keepLines w:val="0"/>
        <w:pageBreakBefore w:val="0"/>
        <w:widowControl w:val="0"/>
        <w:spacing w:after="120" w:before="120" w:line="252.00000000000003" w:lineRule="auto"/>
        <w:ind w:left="720" w:right="-6" w:hanging="360"/>
        <w:jc w:val="left"/>
        <w:rPr>
          <w:rFonts w:ascii="Lato" w:cs="Lato" w:eastAsia="Lato" w:hAnsi="Lat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123">
      <w:pPr>
        <w:pStyle w:val="Heading2"/>
        <w:numPr>
          <w:ilvl w:val="1"/>
          <w:numId w:val="2"/>
        </w:numPr>
        <w:ind w:left="576" w:right="-7" w:hanging="576"/>
        <w:rPr/>
      </w:pPr>
      <w:bookmarkStart w:colFirst="0" w:colLast="0" w:name="_ofpymch7y84m" w:id="32"/>
      <w:bookmarkEnd w:id="32"/>
      <w:r w:rsidDel="00000000" w:rsidR="00000000" w:rsidRPr="00000000">
        <w:rPr>
          <w:rtl w:val="0"/>
        </w:rPr>
        <w:t xml:space="preserve">Tipos de conflictos que podemos identificar</w:t>
      </w:r>
    </w:p>
    <w:p w:rsidR="00000000" w:rsidDel="00000000" w:rsidP="00000000" w:rsidRDefault="00000000" w:rsidRPr="00000000" w14:paraId="00000124">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Conflictos con clientes/as/usuarios/ destinatarios.</w:t>
      </w:r>
      <w:r w:rsidDel="00000000" w:rsidR="00000000" w:rsidRPr="00000000">
        <w:rPr>
          <w:rtl w:val="0"/>
        </w:rPr>
      </w:r>
    </w:p>
    <w:p w:rsidR="00000000" w:rsidDel="00000000" w:rsidP="00000000" w:rsidRDefault="00000000" w:rsidRPr="00000000" w14:paraId="00000125">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Conflictos con trabajadoras del equipo Germinando (entre socias, coordinadoras y otras).</w:t>
      </w:r>
      <w:r w:rsidDel="00000000" w:rsidR="00000000" w:rsidRPr="00000000">
        <w:rPr>
          <w:rtl w:val="0"/>
        </w:rPr>
      </w:r>
    </w:p>
    <w:p w:rsidR="00000000" w:rsidDel="00000000" w:rsidP="00000000" w:rsidRDefault="00000000" w:rsidRPr="00000000" w14:paraId="00000126">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Conflictos con trabajadores de otros equipos.</w:t>
      </w:r>
      <w:r w:rsidDel="00000000" w:rsidR="00000000" w:rsidRPr="00000000">
        <w:rPr>
          <w:rtl w:val="0"/>
        </w:rPr>
      </w:r>
    </w:p>
    <w:p w:rsidR="00000000" w:rsidDel="00000000" w:rsidP="00000000" w:rsidRDefault="00000000" w:rsidRPr="00000000" w14:paraId="00000127">
      <w:pPr>
        <w:keepNext w:val="0"/>
        <w:keepLines w:val="0"/>
        <w:pageBreakBefore w:val="0"/>
        <w:widowControl w:val="0"/>
        <w:numPr>
          <w:ilvl w:val="0"/>
          <w:numId w:val="1"/>
        </w:numPr>
        <w:spacing w:after="120" w:before="120" w:line="252.00000000000003" w:lineRule="auto"/>
        <w:ind w:left="720" w:right="-6" w:hanging="360"/>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4"/>
          <w:szCs w:val="24"/>
          <w:u w:val="none"/>
          <w:vertAlign w:val="baseline"/>
          <w:rtl w:val="0"/>
        </w:rPr>
        <w:t xml:space="preserve">Conflictos con personas externas.</w:t>
      </w:r>
      <w:r w:rsidDel="00000000" w:rsidR="00000000" w:rsidRPr="00000000">
        <w:rPr>
          <w:rtl w:val="0"/>
        </w:rPr>
      </w:r>
    </w:p>
    <w:p w:rsidR="00000000" w:rsidDel="00000000" w:rsidP="00000000" w:rsidRDefault="00000000" w:rsidRPr="00000000" w14:paraId="00000128">
      <w:pPr>
        <w:keepNext w:val="0"/>
        <w:keepLines w:val="0"/>
        <w:pageBreakBefore w:val="0"/>
        <w:widowControl w:val="0"/>
        <w:spacing w:after="120" w:before="120" w:line="252.00000000000003" w:lineRule="auto"/>
        <w:ind w:left="720" w:right="-6" w:hanging="360"/>
        <w:jc w:val="left"/>
        <w:rPr>
          <w:rFonts w:ascii="Lato" w:cs="Lato" w:eastAsia="Lato" w:hAnsi="Lato"/>
          <w:b w:val="0"/>
          <w:i w:val="0"/>
          <w:smallCaps w:val="0"/>
          <w:strike w:val="0"/>
          <w:color w:val="595959"/>
          <w:sz w:val="21"/>
          <w:szCs w:val="21"/>
          <w:u w:val="none"/>
          <w:vertAlign w:val="baseline"/>
        </w:rPr>
      </w:pPr>
      <w:r w:rsidDel="00000000" w:rsidR="00000000" w:rsidRPr="00000000">
        <w:rPr>
          <w:rtl w:val="0"/>
        </w:rPr>
      </w:r>
    </w:p>
    <w:p w:rsidR="00000000" w:rsidDel="00000000" w:rsidP="00000000" w:rsidRDefault="00000000" w:rsidRPr="00000000" w14:paraId="00000129">
      <w:pPr>
        <w:pStyle w:val="Heading2"/>
        <w:numPr>
          <w:ilvl w:val="1"/>
          <w:numId w:val="2"/>
        </w:numPr>
        <w:ind w:left="576" w:right="-7" w:hanging="576"/>
        <w:rPr/>
      </w:pPr>
      <w:bookmarkStart w:colFirst="0" w:colLast="0" w:name="_5h7433g0sbfr" w:id="33"/>
      <w:bookmarkEnd w:id="33"/>
      <w:r w:rsidDel="00000000" w:rsidR="00000000" w:rsidRPr="00000000">
        <w:rPr>
          <w:rtl w:val="0"/>
        </w:rPr>
        <w:t xml:space="preserve">Protocolo y herramientas recomendadas para transformar conflictos:</w:t>
      </w:r>
    </w:p>
    <w:p w:rsidR="00000000" w:rsidDel="00000000" w:rsidP="00000000" w:rsidRDefault="00000000" w:rsidRPr="00000000" w14:paraId="0000012A">
      <w:pPr>
        <w:keepNext w:val="0"/>
        <w:keepLines w:val="0"/>
        <w:pageBreakBefore w:val="0"/>
        <w:widowControl w:val="1"/>
        <w:spacing w:after="240" w:before="120" w:line="264" w:lineRule="auto"/>
        <w:ind w:left="720" w:right="-7" w:firstLine="0"/>
        <w:jc w:val="both"/>
        <w:rPr>
          <w:rFonts w:ascii="Lato" w:cs="Lato" w:eastAsia="Lato" w:hAnsi="Lato"/>
          <w:b w:val="0"/>
          <w:i w:val="0"/>
          <w:smallCaps w:val="0"/>
          <w:strike w:val="0"/>
          <w:color w:val="000000"/>
          <w:sz w:val="24"/>
          <w:szCs w:val="24"/>
          <w:u w:val="none"/>
          <w:vertAlign w:val="baseline"/>
        </w:rPr>
      </w:pPr>
      <w:r w:rsidDel="00000000" w:rsidR="00000000" w:rsidRPr="00000000">
        <w:rPr>
          <w:b w:val="0"/>
          <w:i w:val="0"/>
          <w:smallCaps w:val="0"/>
          <w:strike w:val="0"/>
          <w:color w:val="000000"/>
          <w:sz w:val="24"/>
          <w:szCs w:val="24"/>
          <w:u w:val="none"/>
          <w:vertAlign w:val="baseline"/>
          <w:rtl w:val="0"/>
        </w:rPr>
        <w:t xml:space="preserve">Una vez identificado el conflicto se comunicará a la persona que corresponda:</w:t>
      </w:r>
      <w:r w:rsidDel="00000000" w:rsidR="00000000" w:rsidRPr="00000000">
        <w:rPr>
          <w:rtl w:val="0"/>
        </w:rPr>
      </w:r>
    </w:p>
    <w:p w:rsidR="00000000" w:rsidDel="00000000" w:rsidP="00000000" w:rsidRDefault="00000000" w:rsidRPr="00000000" w14:paraId="0000012B">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i w:val="0"/>
          <w:smallCaps w:val="0"/>
          <w:strike w:val="0"/>
          <w:color w:val="000000"/>
          <w:sz w:val="24"/>
          <w:szCs w:val="24"/>
          <w:u w:val="none"/>
          <w:vertAlign w:val="baseline"/>
          <w:rtl w:val="0"/>
        </w:rPr>
        <w:t xml:space="preserve">Conflictos externos</w:t>
      </w:r>
      <w:r w:rsidDel="00000000" w:rsidR="00000000" w:rsidRPr="00000000">
        <w:rPr>
          <w:b w:val="0"/>
          <w:i w:val="0"/>
          <w:smallCaps w:val="0"/>
          <w:strike w:val="0"/>
          <w:color w:val="000000"/>
          <w:sz w:val="24"/>
          <w:szCs w:val="24"/>
          <w:u w:val="none"/>
          <w:vertAlign w:val="baseline"/>
          <w:rtl w:val="0"/>
        </w:rPr>
        <w:t xml:space="preserve">: a la coordinadora del proyecto en el que hayan surgido.</w:t>
      </w:r>
      <w:r w:rsidDel="00000000" w:rsidR="00000000" w:rsidRPr="00000000">
        <w:rPr>
          <w:rtl w:val="0"/>
        </w:rPr>
      </w:r>
    </w:p>
    <w:p w:rsidR="00000000" w:rsidDel="00000000" w:rsidP="00000000" w:rsidRDefault="00000000" w:rsidRPr="00000000" w14:paraId="0000012C">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i w:val="0"/>
          <w:smallCaps w:val="0"/>
          <w:strike w:val="0"/>
          <w:color w:val="000000"/>
          <w:sz w:val="24"/>
          <w:szCs w:val="24"/>
          <w:u w:val="none"/>
          <w:vertAlign w:val="baseline"/>
          <w:rtl w:val="0"/>
        </w:rPr>
        <w:t xml:space="preserve">Conflictos dentro de Germinando</w:t>
      </w:r>
      <w:r w:rsidDel="00000000" w:rsidR="00000000" w:rsidRPr="00000000">
        <w:rPr>
          <w:b w:val="0"/>
          <w:i w:val="0"/>
          <w:smallCaps w:val="0"/>
          <w:strike w:val="0"/>
          <w:color w:val="000000"/>
          <w:sz w:val="24"/>
          <w:szCs w:val="24"/>
          <w:u w:val="none"/>
          <w:vertAlign w:val="baseline"/>
          <w:rtl w:val="0"/>
        </w:rPr>
        <w:t xml:space="preserve">: ponerse en contacto con la persona responsable de la resolución de conflicto: Elena Erro.</w:t>
      </w:r>
      <w:r w:rsidDel="00000000" w:rsidR="00000000" w:rsidRPr="00000000">
        <w:rPr>
          <w:rtl w:val="0"/>
        </w:rPr>
      </w:r>
    </w:p>
    <w:p w:rsidR="00000000" w:rsidDel="00000000" w:rsidP="00000000" w:rsidRDefault="00000000" w:rsidRPr="00000000" w14:paraId="0000012D">
      <w:pPr>
        <w:keepNext w:val="0"/>
        <w:keepLines w:val="0"/>
        <w:pageBreakBefore w:val="0"/>
        <w:widowControl w:val="0"/>
        <w:spacing w:after="120" w:before="120" w:line="252.00000000000003" w:lineRule="auto"/>
        <w:ind w:left="720" w:right="-6" w:hanging="360"/>
        <w:jc w:val="left"/>
        <w:rPr>
          <w:rFonts w:ascii="Lato" w:cs="Lato" w:eastAsia="Lato" w:hAnsi="Lato"/>
          <w:b w:val="0"/>
          <w:i w:val="0"/>
          <w:smallCaps w:val="0"/>
          <w:strike w:val="0"/>
          <w:color w:val="000000"/>
          <w:sz w:val="21"/>
          <w:szCs w:val="21"/>
          <w:u w:val="none"/>
          <w:vertAlign w:val="baseline"/>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t xml:space="preserve">A continuación, se adoptarán las siguientes medidas para su resolución:</w:t>
      </w:r>
    </w:p>
    <w:p w:rsidR="00000000" w:rsidDel="00000000" w:rsidP="00000000" w:rsidRDefault="00000000" w:rsidRPr="00000000" w14:paraId="0000012F">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i w:val="0"/>
          <w:smallCaps w:val="0"/>
          <w:strike w:val="0"/>
          <w:color w:val="000000"/>
          <w:sz w:val="24"/>
          <w:szCs w:val="24"/>
          <w:u w:val="none"/>
          <w:vertAlign w:val="baseline"/>
          <w:rtl w:val="0"/>
        </w:rPr>
        <w:t xml:space="preserve">Comité de mediación</w:t>
      </w:r>
      <w:r w:rsidDel="00000000" w:rsidR="00000000" w:rsidRPr="00000000">
        <w:rPr>
          <w:b w:val="0"/>
          <w:i w:val="0"/>
          <w:smallCaps w:val="0"/>
          <w:strike w:val="0"/>
          <w:color w:val="000000"/>
          <w:sz w:val="24"/>
          <w:szCs w:val="24"/>
          <w:u w:val="none"/>
          <w:vertAlign w:val="baseline"/>
          <w:rtl w:val="0"/>
        </w:rPr>
        <w:t xml:space="preserve"> estará formado por la encargada de personal, la coordinadora del proyecto en el que haya surgido y las partes implicadas. La mediación debe tener plena conciencia de la existencia de varias posibles soluciones y de que la que elija puede sentar un precedente en la empresa. Antes de decidir, se puede pedir a los trabajadores en conflicto que planteen las distintas soluciones que ven para el problema. Se evitarán proponer soluciones de forma precipitada y tomarlas de forma unilateral. </w:t>
      </w:r>
      <w:r w:rsidDel="00000000" w:rsidR="00000000" w:rsidRPr="00000000">
        <w:rPr>
          <w:rtl w:val="0"/>
        </w:rPr>
      </w:r>
    </w:p>
    <w:p w:rsidR="00000000" w:rsidDel="00000000" w:rsidP="00000000" w:rsidRDefault="00000000" w:rsidRPr="00000000" w14:paraId="00000130">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i w:val="0"/>
          <w:smallCaps w:val="0"/>
          <w:strike w:val="0"/>
          <w:color w:val="000000"/>
          <w:sz w:val="24"/>
          <w:szCs w:val="24"/>
          <w:u w:val="none"/>
          <w:vertAlign w:val="baseline"/>
          <w:rtl w:val="0"/>
        </w:rPr>
        <w:t xml:space="preserve">Escucha activa de las partes</w:t>
      </w:r>
      <w:r w:rsidDel="00000000" w:rsidR="00000000" w:rsidRPr="00000000">
        <w:rPr>
          <w:b w:val="0"/>
          <w:i w:val="0"/>
          <w:smallCaps w:val="0"/>
          <w:strike w:val="0"/>
          <w:color w:val="000000"/>
          <w:sz w:val="24"/>
          <w:szCs w:val="24"/>
          <w:u w:val="none"/>
          <w:vertAlign w:val="baseline"/>
          <w:rtl w:val="0"/>
        </w:rPr>
        <w:t xml:space="preserve"> durante el relato de los hechos, de forma clara y sin afán de competir ni personalizar, prescindir de sus prejuicios, respeto por las vivencias de las demás personas. Se recomienda separar persona-proceso-problema </w:t>
      </w:r>
      <w:r w:rsidDel="00000000" w:rsidR="00000000" w:rsidRPr="00000000">
        <w:rPr>
          <w:rtl w:val="0"/>
        </w:rPr>
      </w:r>
    </w:p>
    <w:p w:rsidR="00000000" w:rsidDel="00000000" w:rsidP="00000000" w:rsidRDefault="00000000" w:rsidRPr="00000000" w14:paraId="00000131">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i w:val="0"/>
          <w:smallCaps w:val="0"/>
          <w:strike w:val="0"/>
          <w:color w:val="000000"/>
          <w:sz w:val="24"/>
          <w:szCs w:val="24"/>
          <w:u w:val="none"/>
          <w:vertAlign w:val="baseline"/>
          <w:rtl w:val="0"/>
        </w:rPr>
        <w:t xml:space="preserve">Visualización de conflictos</w:t>
      </w:r>
      <w:r w:rsidDel="00000000" w:rsidR="00000000" w:rsidRPr="00000000">
        <w:rPr>
          <w:b w:val="0"/>
          <w:i w:val="0"/>
          <w:smallCaps w:val="0"/>
          <w:strike w:val="0"/>
          <w:color w:val="000000"/>
          <w:sz w:val="24"/>
          <w:szCs w:val="24"/>
          <w:u w:val="none"/>
          <w:vertAlign w:val="baseline"/>
          <w:rtl w:val="0"/>
        </w:rPr>
        <w:t xml:space="preserve">. Una vez aclarados los hechos se podrá hacer un planteamiento común del conflicto para que quede reflejado. Evitar las prisas en esta fase (tabla 3).</w:t>
      </w:r>
      <w:r w:rsidDel="00000000" w:rsidR="00000000" w:rsidRPr="00000000">
        <w:rPr>
          <w:rtl w:val="0"/>
        </w:rPr>
      </w:r>
    </w:p>
    <w:p w:rsidR="00000000" w:rsidDel="00000000" w:rsidP="00000000" w:rsidRDefault="00000000" w:rsidRPr="00000000" w14:paraId="00000132">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i w:val="0"/>
          <w:smallCaps w:val="0"/>
          <w:strike w:val="0"/>
          <w:color w:val="000000"/>
          <w:sz w:val="24"/>
          <w:szCs w:val="24"/>
          <w:u w:val="none"/>
          <w:vertAlign w:val="baseline"/>
          <w:rtl w:val="0"/>
        </w:rPr>
        <w:t xml:space="preserve">En la fase del acuerdo</w:t>
      </w:r>
      <w:r w:rsidDel="00000000" w:rsidR="00000000" w:rsidRPr="00000000">
        <w:rPr>
          <w:b w:val="0"/>
          <w:i w:val="0"/>
          <w:smallCaps w:val="0"/>
          <w:strike w:val="0"/>
          <w:color w:val="000000"/>
          <w:sz w:val="24"/>
          <w:szCs w:val="24"/>
          <w:u w:val="none"/>
          <w:vertAlign w:val="baseline"/>
          <w:rtl w:val="0"/>
        </w:rPr>
        <w:t xml:space="preserve"> debe hacerse un esfuerzo para sintetizar las propuestas de soluciones recogidas, para concretarlas, observar cuáles son posibles y de qué manera. Seleccionar, finalmente, aquellas que satisfagan a todas las partes. Si no se llega a consenso se podrá pedir mediación externa.</w:t>
      </w:r>
      <w:r w:rsidDel="00000000" w:rsidR="00000000" w:rsidRPr="00000000">
        <w:rPr>
          <w:rtl w:val="0"/>
        </w:rPr>
      </w:r>
    </w:p>
    <w:p w:rsidR="00000000" w:rsidDel="00000000" w:rsidP="00000000" w:rsidRDefault="00000000" w:rsidRPr="00000000" w14:paraId="00000133">
      <w:pPr>
        <w:keepNext w:val="0"/>
        <w:keepLines w:val="0"/>
        <w:pageBreakBefore w:val="0"/>
        <w:widowControl w:val="0"/>
        <w:numPr>
          <w:ilvl w:val="0"/>
          <w:numId w:val="1"/>
        </w:numPr>
        <w:spacing w:after="120" w:before="120" w:line="252.00000000000003" w:lineRule="auto"/>
        <w:ind w:left="720" w:right="-6" w:hanging="360"/>
        <w:jc w:val="left"/>
        <w:rPr/>
      </w:pPr>
      <w:r w:rsidDel="00000000" w:rsidR="00000000" w:rsidRPr="00000000">
        <w:rPr>
          <w:b w:val="1"/>
          <w:i w:val="0"/>
          <w:smallCaps w:val="0"/>
          <w:strike w:val="0"/>
          <w:color w:val="000000"/>
          <w:sz w:val="24"/>
          <w:szCs w:val="24"/>
          <w:u w:val="none"/>
          <w:vertAlign w:val="baseline"/>
          <w:rtl w:val="0"/>
        </w:rPr>
        <w:t xml:space="preserve">Seguimiento. </w:t>
      </w:r>
      <w:r w:rsidDel="00000000" w:rsidR="00000000" w:rsidRPr="00000000">
        <w:rPr>
          <w:b w:val="0"/>
          <w:i w:val="0"/>
          <w:smallCaps w:val="0"/>
          <w:strike w:val="0"/>
          <w:color w:val="000000"/>
          <w:sz w:val="24"/>
          <w:szCs w:val="24"/>
          <w:u w:val="none"/>
          <w:vertAlign w:val="baseline"/>
          <w:rtl w:val="0"/>
        </w:rPr>
        <w:t xml:space="preserve">Se detectará la eficacia de las medidas que ha decidido implantar para resolver el conflicto. Según la circunstancia la coordinadora podrá establecer momentos de seguimiento.</w:t>
      </w:r>
      <w:r w:rsidDel="00000000" w:rsidR="00000000" w:rsidRPr="00000000">
        <w:rPr>
          <w:b w:val="1"/>
          <w:i w:val="0"/>
          <w:smallCaps w:val="0"/>
          <w:strike w:val="0"/>
          <w:color w:val="000000"/>
          <w:sz w:val="24"/>
          <w:szCs w:val="24"/>
          <w:u w:val="none"/>
          <w:vertAlign w:val="baseline"/>
          <w:rtl w:val="0"/>
        </w:rPr>
        <w:t xml:space="preserve"> </w:t>
      </w:r>
      <w:r w:rsidDel="00000000" w:rsidR="00000000" w:rsidRPr="00000000">
        <w:rPr>
          <w:rtl w:val="0"/>
        </w:rPr>
      </w:r>
    </w:p>
    <w:p w:rsidR="00000000" w:rsidDel="00000000" w:rsidP="00000000" w:rsidRDefault="00000000" w:rsidRPr="00000000" w14:paraId="00000134">
      <w:pPr>
        <w:rPr>
          <w:b w:val="1"/>
          <w:sz w:val="20"/>
          <w:szCs w:val="20"/>
        </w:rPr>
      </w:pPr>
      <w:r w:rsidDel="00000000" w:rsidR="00000000" w:rsidRPr="00000000">
        <w:rPr>
          <w:b w:val="1"/>
          <w:sz w:val="20"/>
          <w:szCs w:val="20"/>
          <w:rtl w:val="0"/>
        </w:rPr>
        <w:t xml:space="preserve">Tabla 3. </w:t>
      </w:r>
    </w:p>
    <w:p w:rsidR="00000000" w:rsidDel="00000000" w:rsidP="00000000" w:rsidRDefault="00000000" w:rsidRPr="00000000" w14:paraId="00000135">
      <w:pPr>
        <w:widowControl w:val="1"/>
        <w:spacing w:after="0" w:before="0" w:line="240" w:lineRule="auto"/>
        <w:ind w:left="0" w:right="0" w:firstLine="0"/>
        <w:rPr>
          <w:i w:val="1"/>
          <w:sz w:val="20"/>
          <w:szCs w:val="20"/>
        </w:rPr>
      </w:pPr>
      <w:r w:rsidDel="00000000" w:rsidR="00000000" w:rsidRPr="00000000">
        <w:rPr>
          <w:i w:val="1"/>
          <w:sz w:val="20"/>
          <w:szCs w:val="20"/>
          <w:rtl w:val="0"/>
        </w:rPr>
        <w:t xml:space="preserve">Propuesta para la revisión de posibles conflictos</w:t>
      </w:r>
    </w:p>
    <w:tbl>
      <w:tblPr>
        <w:tblStyle w:val="Table2"/>
        <w:tblW w:w="8942.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8942"/>
        <w:tblGridChange w:id="0">
          <w:tblGrid>
            <w:gridCol w:w="8942"/>
          </w:tblGrid>
        </w:tblGridChange>
      </w:tblGrid>
      <w:tr>
        <w:trPr>
          <w:cantSplit w:val="0"/>
          <w:trHeight w:val="376"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6">
            <w:pPr>
              <w:widowControl w:val="1"/>
              <w:spacing w:after="0" w:before="0" w:line="240" w:lineRule="auto"/>
              <w:ind w:left="0" w:right="0" w:firstLine="0"/>
              <w:jc w:val="center"/>
              <w:rPr>
                <w:b w:val="1"/>
                <w:color w:val="cc1f49"/>
                <w:sz w:val="22"/>
                <w:szCs w:val="22"/>
              </w:rPr>
            </w:pPr>
            <w:r w:rsidDel="00000000" w:rsidR="00000000" w:rsidRPr="00000000">
              <w:rPr>
                <w:b w:val="1"/>
                <w:color w:val="cc1f49"/>
                <w:sz w:val="22"/>
                <w:szCs w:val="22"/>
                <w:rtl w:val="0"/>
              </w:rPr>
              <w:t xml:space="preserve">Croquis para la visualización de un conflicto</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cc1f49" w:val="clear"/>
          </w:tcPr>
          <w:p w:rsidR="00000000" w:rsidDel="00000000" w:rsidP="00000000" w:rsidRDefault="00000000" w:rsidRPr="00000000" w14:paraId="00000137">
            <w:pPr>
              <w:widowControl w:val="1"/>
              <w:spacing w:after="0" w:before="0" w:line="240" w:lineRule="auto"/>
              <w:ind w:left="0" w:right="0" w:firstLine="0"/>
              <w:jc w:val="center"/>
              <w:rPr>
                <w:b w:val="1"/>
                <w:color w:val="ffffff"/>
                <w:sz w:val="22"/>
                <w:szCs w:val="22"/>
              </w:rPr>
            </w:pPr>
            <w:r w:rsidDel="00000000" w:rsidR="00000000" w:rsidRPr="00000000">
              <w:rPr>
                <w:b w:val="1"/>
                <w:color w:val="ffffff"/>
                <w:sz w:val="22"/>
                <w:szCs w:val="22"/>
                <w:rtl w:val="0"/>
              </w:rPr>
              <w:t xml:space="preserve">Personas</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8">
            <w:pPr>
              <w:keepNext w:val="0"/>
              <w:keepLines w:val="0"/>
              <w:widowControl w:val="0"/>
              <w:numPr>
                <w:ilvl w:val="0"/>
                <w:numId w:val="1"/>
              </w:numPr>
              <w:spacing w:after="0" w:before="0" w:line="252.00000000000003" w:lineRule="auto"/>
              <w:ind w:left="453" w:right="-6" w:hanging="357"/>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2"/>
                <w:szCs w:val="22"/>
                <w:u w:val="none"/>
                <w:vertAlign w:val="baseline"/>
                <w:rtl w:val="0"/>
              </w:rPr>
              <w:t xml:space="preserve">¿Quién está involucrado/a en el conflicto y de qué manera?</w:t>
            </w:r>
            <w:r w:rsidDel="00000000" w:rsidR="00000000" w:rsidRPr="00000000">
              <w:rPr>
                <w:rtl w:val="0"/>
              </w:rPr>
            </w:r>
          </w:p>
          <w:p w:rsidR="00000000" w:rsidDel="00000000" w:rsidP="00000000" w:rsidRDefault="00000000" w:rsidRPr="00000000" w14:paraId="00000139">
            <w:pPr>
              <w:keepNext w:val="0"/>
              <w:keepLines w:val="0"/>
              <w:widowControl w:val="0"/>
              <w:numPr>
                <w:ilvl w:val="0"/>
                <w:numId w:val="1"/>
              </w:numPr>
              <w:spacing w:after="0" w:before="0" w:line="252.00000000000003" w:lineRule="auto"/>
              <w:ind w:left="453" w:right="-6" w:hanging="357"/>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2"/>
                <w:szCs w:val="22"/>
                <w:u w:val="none"/>
                <w:vertAlign w:val="baseline"/>
                <w:rtl w:val="0"/>
              </w:rPr>
              <w:t xml:space="preserve"> ¿Cuáles son sus bases de poder y/o influencia?</w:t>
            </w:r>
            <w:r w:rsidDel="00000000" w:rsidR="00000000" w:rsidRPr="00000000">
              <w:rPr>
                <w:rtl w:val="0"/>
              </w:rPr>
            </w:r>
          </w:p>
          <w:p w:rsidR="00000000" w:rsidDel="00000000" w:rsidP="00000000" w:rsidRDefault="00000000" w:rsidRPr="00000000" w14:paraId="0000013A">
            <w:pPr>
              <w:keepNext w:val="0"/>
              <w:keepLines w:val="0"/>
              <w:widowControl w:val="0"/>
              <w:numPr>
                <w:ilvl w:val="0"/>
                <w:numId w:val="1"/>
              </w:numPr>
              <w:spacing w:after="0" w:before="0" w:line="252.00000000000003" w:lineRule="auto"/>
              <w:ind w:left="453" w:right="-6" w:hanging="357"/>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2"/>
                <w:szCs w:val="22"/>
                <w:u w:val="none"/>
                <w:vertAlign w:val="baseline"/>
                <w:rtl w:val="0"/>
              </w:rPr>
              <w:t xml:space="preserve">¿Qué percepción tienen del conflicto y cómo les afecta? </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cc1f49" w:val="clear"/>
          </w:tcPr>
          <w:p w:rsidR="00000000" w:rsidDel="00000000" w:rsidP="00000000" w:rsidRDefault="00000000" w:rsidRPr="00000000" w14:paraId="0000013B">
            <w:pPr>
              <w:widowControl w:val="1"/>
              <w:spacing w:after="0" w:before="0" w:line="240" w:lineRule="auto"/>
              <w:ind w:left="0" w:right="0" w:firstLine="0"/>
              <w:jc w:val="center"/>
              <w:rPr>
                <w:b w:val="1"/>
                <w:color w:val="ffffff"/>
                <w:sz w:val="22"/>
                <w:szCs w:val="22"/>
              </w:rPr>
            </w:pPr>
            <w:r w:rsidDel="00000000" w:rsidR="00000000" w:rsidRPr="00000000">
              <w:rPr>
                <w:b w:val="1"/>
                <w:color w:val="ffffff"/>
                <w:sz w:val="22"/>
                <w:szCs w:val="22"/>
                <w:rtl w:val="0"/>
              </w:rPr>
              <w:t xml:space="preserve">Proceso</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C">
            <w:pPr>
              <w:keepNext w:val="0"/>
              <w:keepLines w:val="0"/>
              <w:widowControl w:val="0"/>
              <w:numPr>
                <w:ilvl w:val="0"/>
                <w:numId w:val="1"/>
              </w:numPr>
              <w:spacing w:after="0" w:before="0" w:line="252.00000000000003" w:lineRule="auto"/>
              <w:ind w:left="453" w:right="-6" w:hanging="357"/>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2"/>
                <w:szCs w:val="22"/>
                <w:u w:val="none"/>
                <w:vertAlign w:val="baseline"/>
                <w:rtl w:val="0"/>
              </w:rPr>
              <w:t xml:space="preserve">Analizar el proceso transcurrido hasta ahora: ¿qué ha desencadenado el conflicto, qué factores se han ido sumando y han ido agudizándolo, qué influencias moderadoras ha habido, qué soluciones se han ensayado y qué resultados se ha obtenido?</w:t>
            </w:r>
            <w:r w:rsidDel="00000000" w:rsidR="00000000" w:rsidRPr="00000000">
              <w:rPr>
                <w:rtl w:val="0"/>
              </w:rPr>
            </w:r>
          </w:p>
          <w:p w:rsidR="00000000" w:rsidDel="00000000" w:rsidP="00000000" w:rsidRDefault="00000000" w:rsidRPr="00000000" w14:paraId="0000013D">
            <w:pPr>
              <w:keepNext w:val="0"/>
              <w:keepLines w:val="0"/>
              <w:widowControl w:val="0"/>
              <w:numPr>
                <w:ilvl w:val="0"/>
                <w:numId w:val="1"/>
              </w:numPr>
              <w:spacing w:after="0" w:before="0" w:line="252.00000000000003" w:lineRule="auto"/>
              <w:ind w:left="453" w:right="-6" w:hanging="357"/>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2"/>
                <w:szCs w:val="22"/>
                <w:u w:val="none"/>
                <w:vertAlign w:val="baseline"/>
                <w:rtl w:val="0"/>
              </w:rPr>
              <w:t xml:space="preserve">¿Cómo se está desarrollando la comunicación? Distorsiones: estereotipos, rumores, información errónea... </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cc1f49" w:val="clear"/>
          </w:tcPr>
          <w:p w:rsidR="00000000" w:rsidDel="00000000" w:rsidP="00000000" w:rsidRDefault="00000000" w:rsidRPr="00000000" w14:paraId="0000013E">
            <w:pPr>
              <w:widowControl w:val="1"/>
              <w:spacing w:after="0" w:before="0" w:line="240" w:lineRule="auto"/>
              <w:ind w:left="0" w:right="0" w:firstLine="0"/>
              <w:jc w:val="center"/>
              <w:rPr>
                <w:b w:val="1"/>
                <w:color w:val="ffffff"/>
                <w:sz w:val="22"/>
                <w:szCs w:val="22"/>
              </w:rPr>
            </w:pPr>
            <w:r w:rsidDel="00000000" w:rsidR="00000000" w:rsidRPr="00000000">
              <w:rPr>
                <w:b w:val="1"/>
                <w:color w:val="ffffff"/>
                <w:sz w:val="22"/>
                <w:szCs w:val="22"/>
                <w:rtl w:val="0"/>
              </w:rPr>
              <w:t xml:space="preserve">Problema</w:t>
            </w:r>
          </w:p>
        </w:tc>
      </w:tr>
      <w:tr>
        <w:trPr>
          <w:cantSplit w:val="0"/>
          <w:trHeight w:val="1629"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13F">
            <w:pPr>
              <w:keepNext w:val="0"/>
              <w:keepLines w:val="0"/>
              <w:widowControl w:val="0"/>
              <w:numPr>
                <w:ilvl w:val="0"/>
                <w:numId w:val="1"/>
              </w:numPr>
              <w:spacing w:after="0" w:before="0" w:line="252.00000000000003" w:lineRule="auto"/>
              <w:ind w:left="457" w:right="-6" w:hanging="357"/>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2"/>
                <w:szCs w:val="22"/>
                <w:u w:val="none"/>
                <w:vertAlign w:val="baseline"/>
                <w:rtl w:val="0"/>
              </w:rPr>
              <w:t xml:space="preserve">Describir la raíz: ¿Cuáles son los intereses y necesidades que respaldan la posición que mantiene cada parte (su preferida)? Necesidades humanas básicas que deberán considerarse y satisfacer. Diferencias de valores.</w:t>
            </w:r>
            <w:r w:rsidDel="00000000" w:rsidR="00000000" w:rsidRPr="00000000">
              <w:rPr>
                <w:rtl w:val="0"/>
              </w:rPr>
            </w:r>
          </w:p>
          <w:p w:rsidR="00000000" w:rsidDel="00000000" w:rsidP="00000000" w:rsidRDefault="00000000" w:rsidRPr="00000000" w14:paraId="00000140">
            <w:pPr>
              <w:keepNext w:val="0"/>
              <w:keepLines w:val="0"/>
              <w:widowControl w:val="0"/>
              <w:numPr>
                <w:ilvl w:val="0"/>
                <w:numId w:val="1"/>
              </w:numPr>
              <w:spacing w:after="0" w:before="0" w:line="252.00000000000003" w:lineRule="auto"/>
              <w:ind w:left="457" w:right="-6" w:hanging="357"/>
              <w:jc w:val="left"/>
              <w:rPr>
                <w:rFonts w:ascii="Lato" w:cs="Lato" w:eastAsia="Lato" w:hAnsi="Lato"/>
                <w:i w:val="0"/>
                <w:smallCaps w:val="0"/>
                <w:strike w:val="0"/>
                <w:u w:val="none"/>
                <w:vertAlign w:val="baseline"/>
              </w:rPr>
            </w:pPr>
            <w:r w:rsidDel="00000000" w:rsidR="00000000" w:rsidRPr="00000000">
              <w:rPr>
                <w:b w:val="0"/>
                <w:i w:val="0"/>
                <w:smallCaps w:val="0"/>
                <w:strike w:val="0"/>
                <w:color w:val="000000"/>
                <w:sz w:val="22"/>
                <w:szCs w:val="22"/>
                <w:u w:val="none"/>
                <w:vertAlign w:val="baseline"/>
                <w:rtl w:val="0"/>
              </w:rPr>
              <w:t xml:space="preserve">Analizar los recursos existentes que pueden utilizarse: personas que pueden ser constructivas, necesidades comunes o, al menos, no excluyentes, ofertas que se pretende hacer. </w:t>
            </w:r>
            <w:r w:rsidDel="00000000" w:rsidR="00000000" w:rsidRPr="00000000">
              <w:rPr>
                <w:rtl w:val="0"/>
              </w:rPr>
            </w:r>
          </w:p>
        </w:tc>
      </w:tr>
    </w:tbl>
    <w:p w:rsidR="00000000" w:rsidDel="00000000" w:rsidP="00000000" w:rsidRDefault="00000000" w:rsidRPr="00000000" w14:paraId="00000141">
      <w:pPr>
        <w:pStyle w:val="Heading1"/>
        <w:numPr>
          <w:ilvl w:val="0"/>
          <w:numId w:val="2"/>
        </w:numPr>
        <w:tabs>
          <w:tab w:val="left" w:leader="none" w:pos="567"/>
          <w:tab w:val="left" w:leader="none" w:pos="567"/>
        </w:tabs>
        <w:ind w:left="432" w:right="-7" w:hanging="432"/>
        <w:rPr/>
      </w:pPr>
      <w:bookmarkStart w:colFirst="0" w:colLast="0" w:name="_6edz2jbj1j9o" w:id="34"/>
      <w:bookmarkEnd w:id="34"/>
      <w:r w:rsidDel="00000000" w:rsidR="00000000" w:rsidRPr="00000000">
        <w:rPr>
          <w:rtl w:val="0"/>
        </w:rPr>
        <w:t xml:space="preserve">Acuerdo de política ambiental</w:t>
      </w:r>
    </w:p>
    <w:p w:rsidR="00000000" w:rsidDel="00000000" w:rsidP="00000000" w:rsidRDefault="00000000" w:rsidRPr="00000000" w14:paraId="00000142">
      <w:pPr>
        <w:keepNext w:val="0"/>
        <w:keepLines w:val="0"/>
        <w:pageBreakBefore w:val="0"/>
        <w:widowControl w:val="1"/>
        <w:spacing w:after="120" w:before="120" w:line="264" w:lineRule="auto"/>
        <w:ind w:left="0" w:right="-7" w:firstLine="0"/>
        <w:jc w:val="both"/>
        <w:rPr/>
      </w:pPr>
      <w:r w:rsidDel="00000000" w:rsidR="00000000" w:rsidRPr="00000000">
        <w:rPr>
          <w:b w:val="0"/>
          <w:i w:val="0"/>
          <w:smallCaps w:val="0"/>
          <w:strike w:val="0"/>
          <w:color w:val="000000"/>
          <w:sz w:val="24"/>
          <w:szCs w:val="24"/>
          <w:u w:val="none"/>
          <w:vertAlign w:val="baseline"/>
          <w:rtl w:val="0"/>
        </w:rPr>
        <w:t xml:space="preserve">El </w:t>
      </w:r>
      <w:hyperlink r:id="rId10">
        <w:r w:rsidDel="00000000" w:rsidR="00000000" w:rsidRPr="00000000">
          <w:rPr>
            <w:b w:val="0"/>
            <w:i w:val="0"/>
            <w:smallCaps w:val="0"/>
            <w:strike w:val="0"/>
            <w:color w:val="1155cc"/>
            <w:sz w:val="24"/>
            <w:szCs w:val="24"/>
            <w:u w:val="single"/>
            <w:vertAlign w:val="baseline"/>
            <w:rtl w:val="0"/>
          </w:rPr>
          <w:t xml:space="preserve">Acuerdo</w:t>
        </w:r>
      </w:hyperlink>
      <w:hyperlink r:id="rId11">
        <w:r w:rsidDel="00000000" w:rsidR="00000000" w:rsidRPr="00000000">
          <w:rPr>
            <w:rFonts w:ascii="Lato" w:cs="Lato" w:eastAsia="Lato" w:hAnsi="Lato"/>
            <w:b w:val="0"/>
            <w:i w:val="0"/>
            <w:smallCaps w:val="0"/>
            <w:strike w:val="0"/>
            <w:color w:val="1155cc"/>
            <w:sz w:val="24"/>
            <w:szCs w:val="24"/>
            <w:u w:val="single"/>
            <w:vertAlign w:val="baseline"/>
            <w:rtl w:val="0"/>
          </w:rPr>
          <w:t xml:space="preserve"> de </w:t>
        </w:r>
      </w:hyperlink>
      <w:hyperlink r:id="rId12">
        <w:r w:rsidDel="00000000" w:rsidR="00000000" w:rsidRPr="00000000">
          <w:rPr>
            <w:color w:val="1155cc"/>
            <w:u w:val="single"/>
            <w:rtl w:val="0"/>
          </w:rPr>
          <w:t xml:space="preserve">P</w:t>
        </w:r>
      </w:hyperlink>
      <w:hyperlink r:id="rId13">
        <w:r w:rsidDel="00000000" w:rsidR="00000000" w:rsidRPr="00000000">
          <w:rPr>
            <w:rFonts w:ascii="Lato" w:cs="Lato" w:eastAsia="Lato" w:hAnsi="Lato"/>
            <w:b w:val="0"/>
            <w:i w:val="0"/>
            <w:smallCaps w:val="0"/>
            <w:strike w:val="0"/>
            <w:color w:val="1155cc"/>
            <w:sz w:val="24"/>
            <w:szCs w:val="24"/>
            <w:u w:val="single"/>
            <w:vertAlign w:val="baseline"/>
            <w:rtl w:val="0"/>
          </w:rPr>
          <w:t xml:space="preserve">olítica </w:t>
        </w:r>
      </w:hyperlink>
      <w:hyperlink r:id="rId14">
        <w:r w:rsidDel="00000000" w:rsidR="00000000" w:rsidRPr="00000000">
          <w:rPr>
            <w:color w:val="1155cc"/>
            <w:u w:val="single"/>
            <w:rtl w:val="0"/>
          </w:rPr>
          <w:t xml:space="preserve">A</w:t>
        </w:r>
      </w:hyperlink>
      <w:hyperlink r:id="rId15">
        <w:r w:rsidDel="00000000" w:rsidR="00000000" w:rsidRPr="00000000">
          <w:rPr>
            <w:rFonts w:ascii="Lato" w:cs="Lato" w:eastAsia="Lato" w:hAnsi="Lato"/>
            <w:b w:val="0"/>
            <w:i w:val="0"/>
            <w:smallCaps w:val="0"/>
            <w:strike w:val="0"/>
            <w:color w:val="1155cc"/>
            <w:sz w:val="24"/>
            <w:szCs w:val="24"/>
            <w:u w:val="single"/>
            <w:vertAlign w:val="baseline"/>
            <w:rtl w:val="0"/>
          </w:rPr>
          <w:t xml:space="preserve">mbiental</w:t>
        </w:r>
      </w:hyperlink>
      <w:r w:rsidDel="00000000" w:rsidR="00000000" w:rsidRPr="00000000">
        <w:rPr>
          <w:b w:val="0"/>
          <w:i w:val="0"/>
          <w:smallCaps w:val="0"/>
          <w:strike w:val="0"/>
          <w:color w:val="000000"/>
          <w:sz w:val="24"/>
          <w:szCs w:val="24"/>
          <w:u w:val="none"/>
          <w:vertAlign w:val="baseline"/>
          <w:rtl w:val="0"/>
        </w:rPr>
        <w:t xml:space="preserve"> se encuentra publicado en la web, en el apartado de transparencia. </w:t>
      </w:r>
      <w:r w:rsidDel="00000000" w:rsidR="00000000" w:rsidRPr="00000000">
        <w:rPr>
          <w:rtl w:val="0"/>
        </w:rPr>
      </w:r>
    </w:p>
    <w:p w:rsidR="00000000" w:rsidDel="00000000" w:rsidP="00000000" w:rsidRDefault="00000000" w:rsidRPr="00000000" w14:paraId="00000143">
      <w:pPr>
        <w:keepNext w:val="0"/>
        <w:keepLines w:val="0"/>
        <w:pageBreakBefore w:val="0"/>
        <w:widowControl w:val="1"/>
        <w:spacing w:after="120" w:before="120" w:line="264" w:lineRule="auto"/>
        <w:ind w:left="0" w:right="-7" w:firstLine="0"/>
        <w:jc w:val="both"/>
        <w:rPr/>
      </w:pPr>
      <w:r w:rsidDel="00000000" w:rsidR="00000000" w:rsidRPr="00000000">
        <w:rPr>
          <w:b w:val="0"/>
          <w:i w:val="0"/>
          <w:smallCaps w:val="0"/>
          <w:strike w:val="0"/>
          <w:color w:val="000000"/>
          <w:sz w:val="24"/>
          <w:szCs w:val="24"/>
          <w:u w:val="none"/>
          <w:vertAlign w:val="baseline"/>
          <w:rtl w:val="0"/>
        </w:rPr>
        <w:t xml:space="preserve">Es un documento que recoge los planteamientos en cuanto a la sostenibilidad ambiental y rige los procedimientos que afectan a la organización y desempeño del trabajo en relación a la misma en relación a la energía y materiales utilizados para el desempeño laboral.</w:t>
      </w:r>
      <w:r w:rsidDel="00000000" w:rsidR="00000000" w:rsidRPr="00000000">
        <w:rPr>
          <w:rtl w:val="0"/>
        </w:rPr>
      </w:r>
    </w:p>
    <w:p w:rsidR="00000000" w:rsidDel="00000000" w:rsidP="00000000" w:rsidRDefault="00000000" w:rsidRPr="00000000" w14:paraId="00000144">
      <w:pPr>
        <w:keepNext w:val="0"/>
        <w:keepLines w:val="0"/>
        <w:pageBreakBefore w:val="0"/>
        <w:widowControl w:val="1"/>
        <w:spacing w:after="120" w:before="120" w:line="264" w:lineRule="auto"/>
        <w:ind w:left="0" w:right="-7" w:firstLine="0"/>
        <w:jc w:val="center"/>
        <w:rPr>
          <w:rFonts w:ascii="Asap" w:cs="Asap" w:eastAsia="Asap" w:hAnsi="Asap"/>
          <w:b w:val="1"/>
          <w:color w:val="cc1f49"/>
          <w:sz w:val="38"/>
          <w:szCs w:val="38"/>
        </w:rPr>
      </w:pPr>
      <w:r w:rsidDel="00000000" w:rsidR="00000000" w:rsidRPr="00000000">
        <w:rPr>
          <w:rtl w:val="0"/>
        </w:rPr>
      </w:r>
    </w:p>
    <w:p w:rsidR="00000000" w:rsidDel="00000000" w:rsidP="00000000" w:rsidRDefault="00000000" w:rsidRPr="00000000" w14:paraId="00000145">
      <w:pPr>
        <w:keepNext w:val="0"/>
        <w:keepLines w:val="0"/>
        <w:pageBreakBefore w:val="0"/>
        <w:widowControl w:val="1"/>
        <w:spacing w:after="120" w:before="120" w:line="264" w:lineRule="auto"/>
        <w:ind w:left="0" w:right="-7" w:firstLine="0"/>
        <w:jc w:val="center"/>
        <w:rPr>
          <w:rFonts w:ascii="Asap" w:cs="Asap" w:eastAsia="Asap" w:hAnsi="Asap"/>
          <w:b w:val="1"/>
          <w:color w:val="cc1f49"/>
          <w:sz w:val="38"/>
          <w:szCs w:val="38"/>
        </w:rPr>
      </w:pPr>
      <w:r w:rsidDel="00000000" w:rsidR="00000000" w:rsidRPr="00000000">
        <w:rPr>
          <w:rtl w:val="0"/>
        </w:rPr>
      </w:r>
    </w:p>
    <w:p w:rsidR="00000000" w:rsidDel="00000000" w:rsidP="00000000" w:rsidRDefault="00000000" w:rsidRPr="00000000" w14:paraId="00000146">
      <w:pPr>
        <w:keepNext w:val="0"/>
        <w:keepLines w:val="0"/>
        <w:pageBreakBefore w:val="0"/>
        <w:widowControl w:val="1"/>
        <w:spacing w:after="120" w:before="120" w:line="264" w:lineRule="auto"/>
        <w:ind w:left="0" w:right="-7" w:firstLine="0"/>
        <w:jc w:val="center"/>
        <w:rPr>
          <w:rFonts w:ascii="Asap" w:cs="Asap" w:eastAsia="Asap" w:hAnsi="Asap"/>
          <w:b w:val="1"/>
          <w:color w:val="cc1f49"/>
          <w:sz w:val="38"/>
          <w:szCs w:val="38"/>
        </w:rPr>
      </w:pPr>
      <w:r w:rsidDel="00000000" w:rsidR="00000000" w:rsidRPr="00000000">
        <w:rPr>
          <w:rtl w:val="0"/>
        </w:rPr>
      </w:r>
    </w:p>
    <w:p w:rsidR="00000000" w:rsidDel="00000000" w:rsidP="00000000" w:rsidRDefault="00000000" w:rsidRPr="00000000" w14:paraId="00000147">
      <w:pPr>
        <w:keepNext w:val="0"/>
        <w:keepLines w:val="0"/>
        <w:pageBreakBefore w:val="0"/>
        <w:widowControl w:val="1"/>
        <w:spacing w:after="120" w:before="120" w:line="264" w:lineRule="auto"/>
        <w:ind w:left="0" w:right="-7" w:firstLine="0"/>
        <w:jc w:val="center"/>
        <w:rPr>
          <w:sz w:val="38"/>
          <w:szCs w:val="38"/>
        </w:rPr>
      </w:pPr>
      <w:r w:rsidDel="00000000" w:rsidR="00000000" w:rsidRPr="00000000">
        <w:rPr>
          <w:rFonts w:ascii="Asap" w:cs="Asap" w:eastAsia="Asap" w:hAnsi="Asap"/>
          <w:b w:val="1"/>
          <w:color w:val="cc1f49"/>
          <w:sz w:val="38"/>
          <w:szCs w:val="38"/>
          <w:rtl w:val="0"/>
        </w:rPr>
        <w:t xml:space="preserve">Gracias a todas por vuestro compromiso, dedicación y contribución . Vuestra implicación hace posible que sigamos creciendo desde los valores de la cooperación, el cuidado y la transformación social.</w:t>
      </w:r>
      <w:r w:rsidDel="00000000" w:rsidR="00000000" w:rsidRPr="00000000">
        <w:rPr>
          <w:b w:val="1"/>
          <w:color w:val="cc1f49"/>
          <w:sz w:val="38"/>
          <w:szCs w:val="38"/>
        </w:rPr>
        <w:drawing>
          <wp:anchor allowOverlap="1" behindDoc="0" distB="0" distT="0" distL="114300" distR="114300" hidden="0" layoutInCell="1" locked="0" relativeHeight="0" simplePos="0">
            <wp:simplePos x="0" y="0"/>
            <wp:positionH relativeFrom="margin">
              <wp:posOffset>8311515</wp:posOffset>
            </wp:positionH>
            <wp:positionV relativeFrom="margin">
              <wp:posOffset>2946400</wp:posOffset>
            </wp:positionV>
            <wp:extent cx="2766060" cy="103886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766060" cy="1038860"/>
                    </a:xfrm>
                    <a:prstGeom prst="rect"/>
                    <a:ln/>
                  </pic:spPr>
                </pic:pic>
              </a:graphicData>
            </a:graphic>
          </wp:anchor>
        </w:drawing>
      </w:r>
      <w:r w:rsidDel="00000000" w:rsidR="00000000" w:rsidRPr="00000000">
        <w:rPr>
          <w:rtl w:val="0"/>
        </w:rPr>
      </w:r>
    </w:p>
    <w:p w:rsidR="00000000" w:rsidDel="00000000" w:rsidP="00000000" w:rsidRDefault="00000000" w:rsidRPr="00000000" w14:paraId="00000148">
      <w:pPr>
        <w:rPr>
          <w:sz w:val="38"/>
          <w:szCs w:val="38"/>
        </w:rPr>
      </w:pPr>
      <w:r w:rsidDel="00000000" w:rsidR="00000000" w:rsidRPr="00000000">
        <w:rPr>
          <w:rtl w:val="0"/>
        </w:rPr>
      </w:r>
    </w:p>
    <w:p w:rsidR="00000000" w:rsidDel="00000000" w:rsidP="00000000" w:rsidRDefault="00000000" w:rsidRPr="00000000" w14:paraId="00000149">
      <w:pPr>
        <w:rPr>
          <w:sz w:val="38"/>
          <w:szCs w:val="38"/>
        </w:rPr>
      </w:pPr>
      <w:r w:rsidDel="00000000" w:rsidR="00000000" w:rsidRPr="00000000">
        <w:rPr>
          <w:rtl w:val="0"/>
        </w:rPr>
      </w:r>
    </w:p>
    <w:p w:rsidR="00000000" w:rsidDel="00000000" w:rsidP="00000000" w:rsidRDefault="00000000" w:rsidRPr="00000000" w14:paraId="0000014A">
      <w:pPr>
        <w:rPr>
          <w:sz w:val="38"/>
          <w:szCs w:val="38"/>
        </w:rPr>
      </w:pPr>
      <w:r w:rsidDel="00000000" w:rsidR="00000000" w:rsidRPr="00000000">
        <w:rPr>
          <w:rtl w:val="0"/>
        </w:rPr>
      </w:r>
    </w:p>
    <w:p w:rsidR="00000000" w:rsidDel="00000000" w:rsidP="00000000" w:rsidRDefault="00000000" w:rsidRPr="00000000" w14:paraId="0000014B">
      <w:pPr>
        <w:rPr>
          <w:sz w:val="38"/>
          <w:szCs w:val="38"/>
        </w:rPr>
      </w:pPr>
      <w:r w:rsidDel="00000000" w:rsidR="00000000" w:rsidRPr="00000000">
        <w:rPr>
          <w:rtl w:val="0"/>
        </w:rPr>
      </w:r>
    </w:p>
    <w:p w:rsidR="00000000" w:rsidDel="00000000" w:rsidP="00000000" w:rsidRDefault="00000000" w:rsidRPr="00000000" w14:paraId="0000014C">
      <w:pPr>
        <w:rPr>
          <w:sz w:val="38"/>
          <w:szCs w:val="38"/>
        </w:rPr>
      </w:pPr>
      <w:r w:rsidDel="00000000" w:rsidR="00000000" w:rsidRPr="00000000">
        <w:rPr>
          <w:rtl w:val="0"/>
        </w:rPr>
      </w:r>
    </w:p>
    <w:p w:rsidR="00000000" w:rsidDel="00000000" w:rsidP="00000000" w:rsidRDefault="00000000" w:rsidRPr="00000000" w14:paraId="0000014D">
      <w:pPr>
        <w:rPr>
          <w:sz w:val="38"/>
          <w:szCs w:val="38"/>
        </w:rPr>
      </w:pPr>
      <w:r w:rsidDel="00000000" w:rsidR="00000000" w:rsidRPr="00000000">
        <w:rPr>
          <w:rtl w:val="0"/>
        </w:rPr>
      </w:r>
    </w:p>
    <w:p w:rsidR="00000000" w:rsidDel="00000000" w:rsidP="00000000" w:rsidRDefault="00000000" w:rsidRPr="00000000" w14:paraId="0000014E">
      <w:pPr>
        <w:rPr>
          <w:sz w:val="38"/>
          <w:szCs w:val="38"/>
        </w:rPr>
      </w:pPr>
      <w:r w:rsidDel="00000000" w:rsidR="00000000" w:rsidRPr="00000000">
        <w:rPr>
          <w:rtl w:val="0"/>
        </w:rPr>
      </w:r>
    </w:p>
    <w:p w:rsidR="00000000" w:rsidDel="00000000" w:rsidP="00000000" w:rsidRDefault="00000000" w:rsidRPr="00000000" w14:paraId="0000014F">
      <w:pPr>
        <w:rPr>
          <w:sz w:val="38"/>
          <w:szCs w:val="38"/>
        </w:rPr>
      </w:pPr>
      <w:r w:rsidDel="00000000" w:rsidR="00000000" w:rsidRPr="00000000">
        <w:rPr>
          <w:rtl w:val="0"/>
        </w:rPr>
      </w:r>
    </w:p>
    <w:p w:rsidR="00000000" w:rsidDel="00000000" w:rsidP="00000000" w:rsidRDefault="00000000" w:rsidRPr="00000000" w14:paraId="00000150">
      <w:pPr>
        <w:rPr>
          <w:sz w:val="38"/>
          <w:szCs w:val="38"/>
        </w:rPr>
      </w:pPr>
      <w:r w:rsidDel="00000000" w:rsidR="00000000" w:rsidRPr="00000000">
        <w:rPr>
          <w:rtl w:val="0"/>
        </w:rPr>
      </w:r>
    </w:p>
    <w:p w:rsidR="00000000" w:rsidDel="00000000" w:rsidP="00000000" w:rsidRDefault="00000000" w:rsidRPr="00000000" w14:paraId="00000151">
      <w:pPr>
        <w:rPr>
          <w:sz w:val="38"/>
          <w:szCs w:val="38"/>
        </w:rPr>
      </w:pPr>
      <w:r w:rsidDel="00000000" w:rsidR="00000000" w:rsidRPr="00000000">
        <w:rPr>
          <w:rtl w:val="0"/>
        </w:rPr>
      </w:r>
    </w:p>
    <w:p w:rsidR="00000000" w:rsidDel="00000000" w:rsidP="00000000" w:rsidRDefault="00000000" w:rsidRPr="00000000" w14:paraId="00000152">
      <w:pPr>
        <w:rPr>
          <w:sz w:val="38"/>
          <w:szCs w:val="38"/>
        </w:rPr>
      </w:pPr>
      <w:r w:rsidDel="00000000" w:rsidR="00000000" w:rsidRPr="00000000">
        <w:rPr>
          <w:rtl w:val="0"/>
        </w:rPr>
      </w:r>
    </w:p>
    <w:p w:rsidR="00000000" w:rsidDel="00000000" w:rsidP="00000000" w:rsidRDefault="00000000" w:rsidRPr="00000000" w14:paraId="00000153">
      <w:pPr>
        <w:rPr>
          <w:sz w:val="38"/>
          <w:szCs w:val="38"/>
        </w:rPr>
      </w:pPr>
      <w:r w:rsidDel="00000000" w:rsidR="00000000" w:rsidRPr="00000000">
        <w:rPr>
          <w:rtl w:val="0"/>
        </w:rPr>
      </w:r>
    </w:p>
    <w:p w:rsidR="00000000" w:rsidDel="00000000" w:rsidP="00000000" w:rsidRDefault="00000000" w:rsidRPr="00000000" w14:paraId="00000154">
      <w:pPr>
        <w:spacing w:after="120" w:before="120" w:lineRule="auto"/>
        <w:jc w:val="right"/>
        <w:rPr/>
      </w:pPr>
      <w:r w:rsidDel="00000000" w:rsidR="00000000" w:rsidRPr="00000000">
        <w:rPr>
          <w:rtl w:val="0"/>
        </w:rPr>
      </w:r>
    </w:p>
    <w:sectPr>
      <w:headerReference r:id="rId17" w:type="default"/>
      <w:footerReference r:id="rId18" w:type="default"/>
      <w:type w:val="nextPage"/>
      <w:pgSz w:h="16838" w:w="11906" w:orient="portrait"/>
      <w:pgMar w:bottom="1701" w:top="1701" w:left="1418" w:right="1418" w:header="737"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sap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Asap">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9">
    <w:pPr>
      <w:spacing w:after="0" w:before="0" w:line="240" w:lineRule="auto"/>
      <w:ind w:left="6679" w:right="-7" w:firstLine="0"/>
      <w:jc w:val="right"/>
      <w:rPr>
        <w:rFonts w:ascii="Asap" w:cs="Asap" w:eastAsia="Asap" w:hAnsi="Asap"/>
        <w:b w:val="1"/>
        <w:sz w:val="18"/>
        <w:szCs w:val="18"/>
      </w:rPr>
    </w:pPr>
    <w:r w:rsidDel="00000000" w:rsidR="00000000" w:rsidRPr="00000000">
      <w:rPr>
        <w:rtl w:val="0"/>
      </w:rPr>
    </w:r>
  </w:p>
  <w:p w:rsidR="00000000" w:rsidDel="00000000" w:rsidP="00000000" w:rsidRDefault="00000000" w:rsidRPr="00000000" w14:paraId="0000015A">
    <w:pPr>
      <w:spacing w:after="0" w:before="0" w:line="216" w:lineRule="auto"/>
      <w:ind w:left="5812" w:right="-7" w:firstLine="0"/>
      <w:jc w:val="right"/>
      <w:rPr/>
    </w:pPr>
    <w:r w:rsidDel="00000000" w:rsidR="00000000" w:rsidRPr="00000000">
      <w:rPr>
        <w:rtl w:val="0"/>
      </w:rPr>
    </w:r>
  </w:p>
  <w:p w:rsidR="00000000" w:rsidDel="00000000" w:rsidP="00000000" w:rsidRDefault="00000000" w:rsidRPr="00000000" w14:paraId="0000015B">
    <w:pPr>
      <w:tabs>
        <w:tab w:val="center" w:leader="none" w:pos="4419"/>
        <w:tab w:val="right" w:leader="none" w:pos="8838"/>
      </w:tabs>
      <w:spacing w:after="120" w:before="120" w:lineRule="auto"/>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C">
    <w:pPr>
      <w:keepNext w:val="0"/>
      <w:keepLines w:val="0"/>
      <w:widowControl w:val="0"/>
      <w:tabs>
        <w:tab w:val="center" w:leader="none" w:pos="4419"/>
        <w:tab w:val="right" w:leader="none" w:pos="8838"/>
      </w:tabs>
      <w:spacing w:after="120" w:before="120" w:line="264" w:lineRule="auto"/>
      <w:ind w:left="0" w:right="-7"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D">
    <w:pPr>
      <w:spacing w:after="120" w:before="120" w:lineRule="auto"/>
      <w:rPr>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5">
    <w:pPr>
      <w:spacing w:after="120" w:before="120" w:lineRule="auto"/>
      <w:rPr>
        <w:sz w:val="28"/>
        <w:szCs w:val="2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spacing w:after="0" w:before="0" w:line="240" w:lineRule="auto"/>
      <w:ind w:left="5670" w:right="-7" w:firstLine="0"/>
      <w:rPr>
        <w:rFonts w:ascii="Asap" w:cs="Asap" w:eastAsia="Asap" w:hAnsi="Asap"/>
        <w:b w:val="1"/>
        <w:sz w:val="18"/>
        <w:szCs w:val="18"/>
      </w:rPr>
    </w:pPr>
    <w:r w:rsidDel="00000000" w:rsidR="00000000" w:rsidRPr="00000000">
      <w:rPr>
        <w:rFonts w:ascii="Asap" w:cs="Asap" w:eastAsia="Asap" w:hAnsi="Asap"/>
        <w:b w:val="1"/>
        <w:sz w:val="18"/>
        <w:szCs w:val="18"/>
        <w:rtl w:val="0"/>
      </w:rPr>
      <w:t xml:space="preserve">Manual de funcionamiento para las personas trabajadoras   </w:t>
    </w:r>
  </w:p>
  <w:p w:rsidR="00000000" w:rsidDel="00000000" w:rsidP="00000000" w:rsidRDefault="00000000" w:rsidRPr="00000000" w14:paraId="00000157">
    <w:pPr>
      <w:spacing w:after="0" w:before="0" w:line="216" w:lineRule="auto"/>
      <w:ind w:left="5670" w:right="-577" w:firstLine="0"/>
      <w:jc w:val="left"/>
      <w:rPr>
        <w:rFonts w:ascii="Asap" w:cs="Asap" w:eastAsia="Asap" w:hAnsi="Asap"/>
        <w:sz w:val="18"/>
        <w:szCs w:val="18"/>
      </w:rPr>
    </w:pPr>
    <w:r w:rsidDel="00000000" w:rsidR="00000000" w:rsidRPr="00000000">
      <w:rPr>
        <w:rtl w:val="0"/>
      </w:rPr>
    </w:r>
  </w:p>
  <w:p w:rsidR="00000000" w:rsidDel="00000000" w:rsidP="00000000" w:rsidRDefault="00000000" w:rsidRPr="00000000" w14:paraId="00000158">
    <w:pPr>
      <w:spacing w:after="0" w:before="0" w:line="216" w:lineRule="auto"/>
      <w:ind w:left="5954" w:right="-6" w:firstLine="0"/>
      <w:rPr>
        <w:rFonts w:ascii="Asap" w:cs="Asap" w:eastAsia="Asap" w:hAnsi="Asap"/>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color w:val="cc1f49"/>
        <w:sz w:val="22"/>
        <w:szCs w:val="22"/>
      </w:rPr>
    </w:lvl>
    <w:lvl w:ilvl="1">
      <w:start w:val="1"/>
      <w:numFmt w:val="bullet"/>
      <w:lvlText w:val="o"/>
      <w:lvlJc w:val="left"/>
      <w:pPr>
        <w:ind w:left="1440" w:hanging="360"/>
      </w:pPr>
      <w:rPr>
        <w:b w:val="0"/>
        <w:sz w:val="24"/>
        <w:szCs w:val="24"/>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2">
    <w:lvl w:ilvl="0">
      <w:start w:val="1"/>
      <w:numFmt w:val="decimal"/>
      <w:lvlText w:val="%1"/>
      <w:lvlJc w:val="left"/>
      <w:pPr>
        <w:ind w:left="432" w:hanging="432"/>
      </w:pPr>
      <w:rPr>
        <w:rFonts w:ascii="Times New Roman" w:cs="Times New Roman" w:eastAsia="Times New Roman" w:hAnsi="Times New Roman"/>
        <w:color w:val="cc1f49"/>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ato" w:cs="Lato" w:eastAsia="Lato" w:hAnsi="Lato"/>
        <w:sz w:val="24"/>
        <w:szCs w:val="24"/>
        <w:lang w:val="es-ES"/>
      </w:rPr>
    </w:rPrDefault>
    <w:pPrDefault>
      <w:pPr>
        <w:spacing w:after="120" w:before="120" w:line="264" w:lineRule="auto"/>
        <w:ind w:right="-7"/>
        <w:jc w:val="both"/>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200" w:before="240" w:line="276" w:lineRule="auto"/>
      <w:ind w:left="0" w:right="0" w:firstLine="0"/>
      <w:jc w:val="both"/>
    </w:pPr>
    <w:rPr>
      <w:rFonts w:ascii="Asap" w:cs="Asap" w:eastAsia="Asap" w:hAnsi="Asap"/>
      <w:b w:val="1"/>
      <w:i w:val="0"/>
      <w:smallCaps w:val="0"/>
      <w:strike w:val="0"/>
      <w:color w:val="cc1f49"/>
      <w:sz w:val="38"/>
      <w:szCs w:val="3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both"/>
    </w:pPr>
    <w:rPr>
      <w:rFonts w:ascii="Lato" w:cs="Lato" w:eastAsia="Lato" w:hAnsi="Lato"/>
      <w:b w:val="1"/>
      <w:i w:val="0"/>
      <w:smallCaps w:val="0"/>
      <w:strike w:val="0"/>
      <w:color w:val="000000"/>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both"/>
    </w:pPr>
    <w:rPr>
      <w:rFonts w:ascii="Lato Light" w:cs="Lato Light" w:eastAsia="Lato Light" w:hAnsi="Lato Light"/>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both"/>
    </w:pPr>
    <w:rPr>
      <w:rFonts w:ascii="Lato" w:cs="Lato" w:eastAsia="Lato" w:hAnsi="Lato"/>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both"/>
    </w:pPr>
    <w:rPr>
      <w:rFonts w:ascii="Lato" w:cs="Lato" w:eastAsia="Lato" w:hAnsi="Lato"/>
      <w:b w:val="1"/>
      <w:i w:val="0"/>
      <w:smallCaps w:val="0"/>
      <w:strike w:val="0"/>
      <w:color w:val="000000"/>
      <w:sz w:val="24"/>
      <w:szCs w:val="24"/>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both"/>
    </w:pPr>
    <w:rPr>
      <w:rFonts w:ascii="Lato" w:cs="Lato" w:eastAsia="Lato" w:hAnsi="Lato"/>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40" w:lineRule="auto"/>
      <w:ind w:left="0" w:right="0" w:firstLine="0"/>
      <w:jc w:val="both"/>
    </w:pPr>
    <w:rPr>
      <w:rFonts w:ascii="Lato" w:cs="Lato" w:eastAsia="Lato" w:hAnsi="Lato"/>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90.0" w:type="dxa"/>
        <w:bottom w:w="100.0" w:type="dxa"/>
        <w:right w:w="100.0" w:type="dxa"/>
      </w:tblCellMar>
    </w:tblPr>
  </w:style>
  <w:style w:type="table" w:styleId="Table2">
    <w:basedOn w:val="TableNormal"/>
    <w:tblPr>
      <w:tblStyleRowBandSize w:val="1"/>
      <w:tblStyleColBandSize w:val="1"/>
      <w:tblCellMar>
        <w:top w:w="100.0" w:type="dxa"/>
        <w:left w:w="9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germinando.es/wp-content/uploads/2025/04/Politica_Ambiental_Germinando_Marzo2025.pdf" TargetMode="External"/><Relationship Id="rId10" Type="http://schemas.openxmlformats.org/officeDocument/2006/relationships/hyperlink" Target="https://germinando.es/wp-content/uploads/2025/04/Politica_Ambiental_Germinando_Marzo2025.pdf" TargetMode="External"/><Relationship Id="rId13" Type="http://schemas.openxmlformats.org/officeDocument/2006/relationships/hyperlink" Target="https://germinando.es/wp-content/uploads/2025/04/Politica_Ambiental_Germinando_Marzo2025.pdf" TargetMode="External"/><Relationship Id="rId12" Type="http://schemas.openxmlformats.org/officeDocument/2006/relationships/hyperlink" Target="https://germinando.es/wp-content/uploads/2025/04/Politica_Ambiental_Germinando_Marzo2025.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consanguinidad.en" TargetMode="External"/><Relationship Id="rId15" Type="http://schemas.openxmlformats.org/officeDocument/2006/relationships/hyperlink" Target="https://germinando.es/wp-content/uploads/2025/04/Politica_Ambiental_Germinando_Marzo2025.pdf" TargetMode="External"/><Relationship Id="rId14" Type="http://schemas.openxmlformats.org/officeDocument/2006/relationships/hyperlink" Target="https://germinando.es/wp-content/uploads/2025/04/Politica_Ambiental_Germinando_Marzo2025.pdf" TargetMode="External"/><Relationship Id="rId17" Type="http://schemas.openxmlformats.org/officeDocument/2006/relationships/header" Target="header2.xml"/><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header" Target="header1.xml"/><Relationship Id="rId18" Type="http://schemas.openxmlformats.org/officeDocument/2006/relationships/footer" Target="footer2.xml"/><Relationship Id="rId7" Type="http://schemas.openxmlformats.org/officeDocument/2006/relationships/footer" Target="footer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1" Type="http://schemas.openxmlformats.org/officeDocument/2006/relationships/font" Target="fonts/AsapLight-italic.ttf"/><Relationship Id="rId10" Type="http://schemas.openxmlformats.org/officeDocument/2006/relationships/font" Target="fonts/AsapLight-bold.ttf"/><Relationship Id="rId13" Type="http://schemas.openxmlformats.org/officeDocument/2006/relationships/font" Target="fonts/Asap-regular.ttf"/><Relationship Id="rId12" Type="http://schemas.openxmlformats.org/officeDocument/2006/relationships/font" Target="fonts/AsapLight-boldItalic.ttf"/><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9" Type="http://schemas.openxmlformats.org/officeDocument/2006/relationships/font" Target="fonts/AsapLight-regular.ttf"/><Relationship Id="rId15" Type="http://schemas.openxmlformats.org/officeDocument/2006/relationships/font" Target="fonts/Asap-italic.ttf"/><Relationship Id="rId14" Type="http://schemas.openxmlformats.org/officeDocument/2006/relationships/font" Target="fonts/Asap-bold.ttf"/><Relationship Id="rId16" Type="http://schemas.openxmlformats.org/officeDocument/2006/relationships/font" Target="fonts/Asap-boldItalic.ttf"/><Relationship Id="rId5" Type="http://schemas.openxmlformats.org/officeDocument/2006/relationships/font" Target="fonts/LatoLight-regular.ttf"/><Relationship Id="rId6" Type="http://schemas.openxmlformats.org/officeDocument/2006/relationships/font" Target="fonts/LatoLight-bold.ttf"/><Relationship Id="rId7" Type="http://schemas.openxmlformats.org/officeDocument/2006/relationships/font" Target="fonts/LatoLight-italic.ttf"/><Relationship Id="rId8" Type="http://schemas.openxmlformats.org/officeDocument/2006/relationships/font" Target="fonts/Lato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2024-06-03T00:00:00Z</vt:lpwstr>
  </property>
  <property fmtid="{D5CDD505-2E9C-101B-9397-08002B2CF9AE}" pid="3" name="Creator">
    <vt:lpwstr>Adobe InDesign CC 13.0 (Macintosh)</vt:lpwstr>
  </property>
  <property fmtid="{D5CDD505-2E9C-101B-9397-08002B2CF9AE}" pid="4" name="LastSaved">
    <vt:lpwstr>2024-06-03T00:00:00Z</vt:lpwstr>
  </property>
  <property fmtid="{D5CDD505-2E9C-101B-9397-08002B2CF9AE}" pid="5" name="Producer">
    <vt:lpwstr>Adobe PDF Library 15.0</vt:lpwstr>
  </property>
</Properties>
</file>